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D91" w:rsidRDefault="00CA0D91">
      <w:pPr>
        <w:pStyle w:val="Corpodetexto"/>
        <w:spacing w:before="5"/>
        <w:ind w:left="0"/>
        <w:jc w:val="left"/>
        <w:rPr>
          <w:rFonts w:ascii="Times New Roman"/>
          <w:sz w:val="20"/>
        </w:rPr>
      </w:pPr>
    </w:p>
    <w:p w:rsidR="00CA0D91" w:rsidRDefault="003D3C34">
      <w:pPr>
        <w:pStyle w:val="Corpodetexto"/>
        <w:ind w:left="193"/>
        <w:jc w:val="left"/>
        <w:rPr>
          <w:rFonts w:ascii="Times New Roman"/>
          <w:sz w:val="20"/>
        </w:rPr>
      </w:pPr>
      <w:r w:rsidRPr="003D3C34">
        <w:rPr>
          <w:rFonts w:ascii="Times New Roman"/>
          <w:sz w:val="20"/>
        </w:rPr>
      </w:r>
      <w:r>
        <w:rPr>
          <w:rFonts w:ascii="Times New Roman"/>
          <w:sz w:val="20"/>
        </w:rPr>
        <w:pict>
          <v:group id="docshapegroup7" o:spid="_x0000_s1106" style="width:473.25pt;height:25.45pt;mso-position-horizontal-relative:char;mso-position-vertical-relative:line" coordsize="9465,509">
            <v:rect id="docshape8" o:spid="_x0000_s1109" style="position:absolute;top:28;width:9465;height:452" fillcolor="#d9d9d9" stroked="f"/>
            <v:shape id="docshape9" o:spid="_x0000_s1108" style="position:absolute;width:9465;height:509" coordsize="9465,509" o:spt="100" adj="0,,0" path="m9465,480l,480r,29l9465,509r,-29xm9465,l,,,29r9465,l9465,xe" fillcolor="black" stroked="f">
              <v:stroke joinstyle="round"/>
              <v:formulas/>
              <v:path arrowok="t" o:connecttype="segments"/>
            </v:shape>
            <v:shapetype id="_x0000_t202" coordsize="21600,21600" o:spt="202" path="m,l,21600r21600,l21600,xe">
              <v:stroke joinstyle="miter"/>
              <v:path gradientshapeok="t" o:connecttype="rect"/>
            </v:shapetype>
            <v:shape id="docshape10" o:spid="_x0000_s1107" type="#_x0000_t202" style="position:absolute;top:28;width:9465;height:452" filled="f" stroked="f">
              <v:textbox inset="0,0,0,0">
                <w:txbxContent>
                  <w:p w:rsidR="00CA0D91" w:rsidRDefault="004D4083">
                    <w:pPr>
                      <w:spacing w:before="19"/>
                      <w:ind w:left="2" w:right="2"/>
                      <w:jc w:val="center"/>
                      <w:rPr>
                        <w:rFonts w:ascii="Arial"/>
                        <w:b/>
                        <w:sz w:val="24"/>
                      </w:rPr>
                    </w:pPr>
                    <w:r>
                      <w:rPr>
                        <w:rFonts w:ascii="Arial"/>
                        <w:b/>
                        <w:sz w:val="24"/>
                      </w:rPr>
                      <w:t>EDITAL</w:t>
                    </w:r>
                    <w:r>
                      <w:rPr>
                        <w:rFonts w:ascii="Arial"/>
                        <w:b/>
                        <w:spacing w:val="-1"/>
                        <w:sz w:val="24"/>
                      </w:rPr>
                      <w:t xml:space="preserve"> </w:t>
                    </w:r>
                    <w:r>
                      <w:rPr>
                        <w:rFonts w:ascii="Arial"/>
                        <w:b/>
                        <w:sz w:val="24"/>
                      </w:rPr>
                      <w:t>DE</w:t>
                    </w:r>
                    <w:r>
                      <w:rPr>
                        <w:rFonts w:ascii="Arial"/>
                        <w:b/>
                        <w:spacing w:val="2"/>
                        <w:sz w:val="24"/>
                      </w:rPr>
                      <w:t xml:space="preserve"> </w:t>
                    </w:r>
                    <w:r>
                      <w:rPr>
                        <w:rFonts w:ascii="Arial"/>
                        <w:b/>
                        <w:spacing w:val="-2"/>
                        <w:sz w:val="24"/>
                      </w:rPr>
                      <w:t>CREDENCIAMENTO</w:t>
                    </w:r>
                  </w:p>
                </w:txbxContent>
              </v:textbox>
            </v:shape>
            <w10:wrap type="none"/>
            <w10:anchorlock/>
          </v:group>
        </w:pict>
      </w:r>
    </w:p>
    <w:p w:rsidR="00CA0D91" w:rsidRDefault="004D4083" w:rsidP="00DD1D99">
      <w:pPr>
        <w:pStyle w:val="Heading1"/>
        <w:spacing w:before="96" w:line="360" w:lineRule="auto"/>
        <w:ind w:left="1985" w:right="106" w:hanging="1827"/>
        <w:jc w:val="center"/>
      </w:pPr>
      <w:r>
        <w:t>CREDENCIAMENTO</w:t>
      </w:r>
      <w:r>
        <w:rPr>
          <w:spacing w:val="-7"/>
        </w:rPr>
        <w:t xml:space="preserve"> </w:t>
      </w:r>
      <w:r>
        <w:t>N°</w:t>
      </w:r>
      <w:r>
        <w:rPr>
          <w:spacing w:val="-7"/>
        </w:rPr>
        <w:t xml:space="preserve"> </w:t>
      </w:r>
      <w:r w:rsidR="00DD1D99">
        <w:t>01/</w:t>
      </w:r>
      <w:r w:rsidR="00590E06">
        <w:t>2025</w:t>
      </w:r>
    </w:p>
    <w:p w:rsidR="00CA0D91" w:rsidRDefault="00CA0D91">
      <w:pPr>
        <w:pStyle w:val="Corpodetexto"/>
        <w:spacing w:before="137"/>
        <w:ind w:left="0"/>
        <w:jc w:val="left"/>
        <w:rPr>
          <w:rFonts w:ascii="Arial"/>
          <w:b/>
        </w:rPr>
      </w:pPr>
    </w:p>
    <w:p w:rsidR="00CA0D91" w:rsidRDefault="0097158C" w:rsidP="00761E8F">
      <w:pPr>
        <w:pStyle w:val="Corpodetexto"/>
        <w:spacing w:line="360" w:lineRule="auto"/>
        <w:ind w:right="225" w:firstLine="851"/>
      </w:pPr>
      <w:r w:rsidRPr="0097158C">
        <w:t xml:space="preserve">A SECRETARIA MUNICIPAL DE SAÚDE vinculada ao Governo Municipal de Itamogi, Estado de Minas Gerais, pessoa jurídica de direito público interno, com endereço na Rua Olímpia E. Mello Barreto nº. 392, Bairro Lago Azul, Município de Itamogi, Estado de Minas Gerais, inscrito no CNPJ/MF sob o nº. 18.241.380/0001-11 através da Comissão Permanente de Licitação, nomeada pela Portaria nº 01, de 02 de Janeiro de </w:t>
      </w:r>
      <w:r w:rsidR="00590E06">
        <w:t>2025</w:t>
      </w:r>
      <w:r w:rsidRPr="0097158C">
        <w:t>, torna público que, nos termos d</w:t>
      </w:r>
      <w:r>
        <w:t xml:space="preserve">a </w:t>
      </w:r>
      <w:r w:rsidRPr="0097158C">
        <w:t xml:space="preserve"> Lei Federal nº </w:t>
      </w:r>
      <w:r>
        <w:t>14.133, de 01º de abril de 2021, Lei Complementar 123, de 14 de dezembro de 2006</w:t>
      </w:r>
      <w:r w:rsidRPr="0097158C">
        <w:t xml:space="preserve">, para quem possa interessar, que </w:t>
      </w:r>
      <w:r w:rsidR="00CE6F12">
        <w:t>a partir do dia</w:t>
      </w:r>
      <w:r w:rsidRPr="0097158C">
        <w:t xml:space="preserve"> </w:t>
      </w:r>
      <w:r w:rsidR="00590E06">
        <w:t>29</w:t>
      </w:r>
      <w:r w:rsidRPr="00E848CE">
        <w:t xml:space="preserve"> de </w:t>
      </w:r>
      <w:r w:rsidR="00590E06">
        <w:t>janeiro</w:t>
      </w:r>
      <w:r w:rsidRPr="00E848CE">
        <w:t xml:space="preserve"> de </w:t>
      </w:r>
      <w:r w:rsidR="00590E06">
        <w:t>2025</w:t>
      </w:r>
      <w:r w:rsidRPr="00E848CE">
        <w:t>,</w:t>
      </w:r>
      <w:r w:rsidRPr="0097158C">
        <w:t xml:space="preserve"> das 09h00m às 11h00h e das 13h00m às 16h00m</w:t>
      </w:r>
      <w:r w:rsidR="002039AE">
        <w:t xml:space="preserve">, estará </w:t>
      </w:r>
      <w:r w:rsidR="002039AE" w:rsidRPr="002650AD">
        <w:rPr>
          <w:b/>
        </w:rPr>
        <w:t xml:space="preserve">CREDENCIANDO Clínicas médicas e Médicos especialistas, para prestação de serviços de consultas especializadas em </w:t>
      </w:r>
      <w:r w:rsidR="0092495C">
        <w:rPr>
          <w:b/>
        </w:rPr>
        <w:t>VASCULAR</w:t>
      </w:r>
      <w:r w:rsidR="002039AE">
        <w:t xml:space="preserve">, </w:t>
      </w:r>
      <w:r w:rsidR="002039AE" w:rsidRPr="002039AE">
        <w:t>conforme especificações, valores e condições estabelecidas no que compõe o presente Edital, através de requisições/autorizações emitidas pela Secretaria de Saúde e Promoção Social.</w:t>
      </w:r>
    </w:p>
    <w:p w:rsidR="00CA0D91" w:rsidRDefault="004D4083">
      <w:pPr>
        <w:pStyle w:val="Corpodetexto"/>
        <w:spacing w:line="275" w:lineRule="exact"/>
      </w:pPr>
      <w:r>
        <w:t>Documentos</w:t>
      </w:r>
      <w:r>
        <w:rPr>
          <w:spacing w:val="-4"/>
        </w:rPr>
        <w:t xml:space="preserve"> </w:t>
      </w:r>
      <w:r>
        <w:t>que</w:t>
      </w:r>
      <w:r>
        <w:rPr>
          <w:spacing w:val="-2"/>
        </w:rPr>
        <w:t xml:space="preserve"> </w:t>
      </w:r>
      <w:r>
        <w:t>compõem este</w:t>
      </w:r>
      <w:r>
        <w:rPr>
          <w:spacing w:val="-3"/>
        </w:rPr>
        <w:t xml:space="preserve"> </w:t>
      </w:r>
      <w:r>
        <w:t>Edital</w:t>
      </w:r>
      <w:r>
        <w:rPr>
          <w:spacing w:val="-4"/>
        </w:rPr>
        <w:t xml:space="preserve"> </w:t>
      </w:r>
      <w:r>
        <w:t>e</w:t>
      </w:r>
      <w:r>
        <w:rPr>
          <w:spacing w:val="-2"/>
        </w:rPr>
        <w:t xml:space="preserve"> </w:t>
      </w:r>
      <w:r>
        <w:t>dele</w:t>
      </w:r>
      <w:r>
        <w:rPr>
          <w:spacing w:val="-2"/>
        </w:rPr>
        <w:t xml:space="preserve"> </w:t>
      </w:r>
      <w:r>
        <w:t>passam</w:t>
      </w:r>
      <w:r>
        <w:rPr>
          <w:spacing w:val="-3"/>
        </w:rPr>
        <w:t xml:space="preserve"> </w:t>
      </w:r>
      <w:r>
        <w:t>a</w:t>
      </w:r>
      <w:r>
        <w:rPr>
          <w:spacing w:val="-1"/>
        </w:rPr>
        <w:t xml:space="preserve"> </w:t>
      </w:r>
      <w:r>
        <w:t>fazer</w:t>
      </w:r>
      <w:r>
        <w:rPr>
          <w:spacing w:val="-2"/>
        </w:rPr>
        <w:t xml:space="preserve"> parte:</w:t>
      </w:r>
    </w:p>
    <w:p w:rsidR="00CA0D91" w:rsidRDefault="003D3C34">
      <w:pPr>
        <w:pStyle w:val="Corpodetexto"/>
        <w:spacing w:before="5"/>
        <w:ind w:left="0"/>
        <w:jc w:val="left"/>
        <w:rPr>
          <w:sz w:val="20"/>
        </w:rPr>
      </w:pPr>
      <w:r w:rsidRPr="003D3C34">
        <w:pict>
          <v:shape id="docshape11" o:spid="_x0000_s1105" type="#_x0000_t202" style="position:absolute;margin-left:79.45pt;margin-top:13.2pt;width:481.65pt;height:147.15pt;z-index:-15728128;mso-wrap-distance-left:0;mso-wrap-distance-right:0;mso-position-horizontal-relative:page" filled="f" strokeweight=".48pt">
            <v:textbox inset="0,0,0,0">
              <w:txbxContent>
                <w:p w:rsidR="00CA0D91" w:rsidRDefault="004D4083">
                  <w:pPr>
                    <w:pStyle w:val="Corpodetexto"/>
                    <w:spacing w:before="19"/>
                    <w:ind w:left="108"/>
                    <w:jc w:val="left"/>
                  </w:pPr>
                  <w:r>
                    <w:rPr>
                      <w:rFonts w:ascii="Arial" w:hAnsi="Arial"/>
                      <w:b/>
                    </w:rPr>
                    <w:t>Anexo</w:t>
                  </w:r>
                  <w:r>
                    <w:rPr>
                      <w:rFonts w:ascii="Arial" w:hAnsi="Arial"/>
                      <w:b/>
                      <w:spacing w:val="-5"/>
                    </w:rPr>
                    <w:t xml:space="preserve"> </w:t>
                  </w:r>
                  <w:r>
                    <w:rPr>
                      <w:rFonts w:ascii="Arial" w:hAnsi="Arial"/>
                      <w:b/>
                    </w:rPr>
                    <w:t>I</w:t>
                  </w:r>
                  <w:r>
                    <w:rPr>
                      <w:rFonts w:ascii="Arial" w:hAnsi="Arial"/>
                      <w:b/>
                      <w:spacing w:val="-2"/>
                    </w:rPr>
                    <w:t xml:space="preserve"> </w:t>
                  </w:r>
                  <w:r>
                    <w:rPr>
                      <w:rFonts w:ascii="Arial" w:hAnsi="Arial"/>
                      <w:b/>
                    </w:rPr>
                    <w:t>–</w:t>
                  </w:r>
                  <w:r>
                    <w:rPr>
                      <w:rFonts w:ascii="Arial" w:hAnsi="Arial"/>
                      <w:b/>
                      <w:spacing w:val="-3"/>
                    </w:rPr>
                    <w:t xml:space="preserve"> </w:t>
                  </w:r>
                  <w:r>
                    <w:t>Modelo</w:t>
                  </w:r>
                  <w:r>
                    <w:rPr>
                      <w:spacing w:val="-3"/>
                    </w:rPr>
                    <w:t xml:space="preserve"> </w:t>
                  </w:r>
                  <w:r>
                    <w:t>de</w:t>
                  </w:r>
                  <w:r>
                    <w:rPr>
                      <w:spacing w:val="-2"/>
                    </w:rPr>
                    <w:t xml:space="preserve"> </w:t>
                  </w:r>
                  <w:r>
                    <w:t>Apresentação</w:t>
                  </w:r>
                  <w:r>
                    <w:rPr>
                      <w:spacing w:val="-3"/>
                    </w:rPr>
                    <w:t xml:space="preserve"> </w:t>
                  </w:r>
                  <w:r>
                    <w:t>da</w:t>
                  </w:r>
                  <w:r>
                    <w:rPr>
                      <w:spacing w:val="-2"/>
                    </w:rPr>
                    <w:t xml:space="preserve"> </w:t>
                  </w:r>
                  <w:r>
                    <w:t>Proposta</w:t>
                  </w:r>
                  <w:r>
                    <w:rPr>
                      <w:spacing w:val="-4"/>
                    </w:rPr>
                    <w:t xml:space="preserve"> </w:t>
                  </w:r>
                  <w:r>
                    <w:t>de</w:t>
                  </w:r>
                  <w:r>
                    <w:rPr>
                      <w:spacing w:val="-2"/>
                    </w:rPr>
                    <w:t xml:space="preserve"> Adesão</w:t>
                  </w:r>
                </w:p>
                <w:p w:rsidR="00CA0D91" w:rsidRDefault="004D4083">
                  <w:pPr>
                    <w:spacing w:before="137"/>
                    <w:ind w:left="108"/>
                    <w:rPr>
                      <w:sz w:val="24"/>
                    </w:rPr>
                  </w:pPr>
                  <w:r>
                    <w:rPr>
                      <w:rFonts w:ascii="Arial" w:hAnsi="Arial"/>
                      <w:b/>
                      <w:sz w:val="24"/>
                    </w:rPr>
                    <w:t>Anexo</w:t>
                  </w:r>
                  <w:r>
                    <w:rPr>
                      <w:rFonts w:ascii="Arial" w:hAnsi="Arial"/>
                      <w:b/>
                      <w:spacing w:val="-2"/>
                      <w:sz w:val="24"/>
                    </w:rPr>
                    <w:t xml:space="preserve"> </w:t>
                  </w:r>
                  <w:r>
                    <w:rPr>
                      <w:rFonts w:ascii="Arial" w:hAnsi="Arial"/>
                      <w:b/>
                      <w:sz w:val="24"/>
                    </w:rPr>
                    <w:t>II</w:t>
                  </w:r>
                  <w:r>
                    <w:rPr>
                      <w:rFonts w:ascii="Arial" w:hAnsi="Arial"/>
                      <w:b/>
                      <w:spacing w:val="-3"/>
                      <w:sz w:val="24"/>
                    </w:rPr>
                    <w:t xml:space="preserve"> </w:t>
                  </w:r>
                  <w:r>
                    <w:rPr>
                      <w:rFonts w:ascii="Arial" w:hAnsi="Arial"/>
                      <w:b/>
                      <w:sz w:val="24"/>
                    </w:rPr>
                    <w:t>–</w:t>
                  </w:r>
                  <w:r>
                    <w:rPr>
                      <w:rFonts w:ascii="Arial" w:hAnsi="Arial"/>
                      <w:b/>
                      <w:spacing w:val="-1"/>
                      <w:sz w:val="24"/>
                    </w:rPr>
                    <w:t xml:space="preserve"> </w:t>
                  </w:r>
                  <w:r w:rsidR="007E1AAC">
                    <w:rPr>
                      <w:sz w:val="24"/>
                    </w:rPr>
                    <w:t>Minuta do Contrato</w:t>
                  </w:r>
                </w:p>
                <w:p w:rsidR="00CA0D91" w:rsidRDefault="004D4083">
                  <w:pPr>
                    <w:spacing w:before="137"/>
                    <w:ind w:left="108"/>
                    <w:rPr>
                      <w:sz w:val="24"/>
                    </w:rPr>
                  </w:pPr>
                  <w:r>
                    <w:rPr>
                      <w:rFonts w:ascii="Arial" w:hAnsi="Arial"/>
                      <w:b/>
                      <w:sz w:val="24"/>
                    </w:rPr>
                    <w:t>Anexo</w:t>
                  </w:r>
                  <w:r>
                    <w:rPr>
                      <w:rFonts w:ascii="Arial" w:hAnsi="Arial"/>
                      <w:b/>
                      <w:spacing w:val="-4"/>
                      <w:sz w:val="24"/>
                    </w:rPr>
                    <w:t xml:space="preserve"> </w:t>
                  </w:r>
                  <w:r>
                    <w:rPr>
                      <w:rFonts w:ascii="Arial" w:hAnsi="Arial"/>
                      <w:b/>
                      <w:sz w:val="24"/>
                    </w:rPr>
                    <w:t>III –</w:t>
                  </w:r>
                  <w:r>
                    <w:rPr>
                      <w:rFonts w:ascii="Arial" w:hAnsi="Arial"/>
                      <w:b/>
                      <w:spacing w:val="-1"/>
                      <w:sz w:val="24"/>
                    </w:rPr>
                    <w:t xml:space="preserve"> </w:t>
                  </w:r>
                  <w:r>
                    <w:rPr>
                      <w:sz w:val="24"/>
                    </w:rPr>
                    <w:t>Modelo</w:t>
                  </w:r>
                  <w:r>
                    <w:rPr>
                      <w:spacing w:val="-3"/>
                      <w:sz w:val="24"/>
                    </w:rPr>
                    <w:t xml:space="preserve"> </w:t>
                  </w:r>
                  <w:r>
                    <w:rPr>
                      <w:sz w:val="24"/>
                    </w:rPr>
                    <w:t>de</w:t>
                  </w:r>
                  <w:r>
                    <w:rPr>
                      <w:spacing w:val="-5"/>
                      <w:sz w:val="24"/>
                    </w:rPr>
                    <w:t xml:space="preserve"> </w:t>
                  </w:r>
                  <w:r>
                    <w:rPr>
                      <w:spacing w:val="-2"/>
                      <w:sz w:val="24"/>
                    </w:rPr>
                    <w:t>Declarações</w:t>
                  </w:r>
                </w:p>
                <w:p w:rsidR="003C643F" w:rsidRDefault="004D4083">
                  <w:pPr>
                    <w:spacing w:before="139" w:line="360" w:lineRule="auto"/>
                    <w:ind w:left="108" w:right="3679"/>
                    <w:rPr>
                      <w:sz w:val="24"/>
                    </w:rPr>
                  </w:pPr>
                  <w:r>
                    <w:rPr>
                      <w:rFonts w:ascii="Arial" w:hAnsi="Arial"/>
                      <w:b/>
                      <w:sz w:val="24"/>
                    </w:rPr>
                    <w:t xml:space="preserve">Anexo IV – </w:t>
                  </w:r>
                  <w:r>
                    <w:rPr>
                      <w:sz w:val="24"/>
                    </w:rPr>
                    <w:t xml:space="preserve">Modelo de Declarações de ME/EPP </w:t>
                  </w:r>
                  <w:r>
                    <w:rPr>
                      <w:rFonts w:ascii="Arial" w:hAnsi="Arial"/>
                      <w:b/>
                      <w:sz w:val="24"/>
                    </w:rPr>
                    <w:t>Anexo</w:t>
                  </w:r>
                  <w:r>
                    <w:rPr>
                      <w:rFonts w:ascii="Arial" w:hAnsi="Arial"/>
                      <w:b/>
                      <w:spacing w:val="-5"/>
                      <w:sz w:val="24"/>
                    </w:rPr>
                    <w:t xml:space="preserve"> </w:t>
                  </w:r>
                  <w:r>
                    <w:rPr>
                      <w:rFonts w:ascii="Arial" w:hAnsi="Arial"/>
                      <w:b/>
                      <w:sz w:val="24"/>
                    </w:rPr>
                    <w:t>V</w:t>
                  </w:r>
                  <w:r>
                    <w:rPr>
                      <w:rFonts w:ascii="Arial" w:hAnsi="Arial"/>
                      <w:b/>
                      <w:spacing w:val="-4"/>
                      <w:sz w:val="24"/>
                    </w:rPr>
                    <w:t xml:space="preserve"> </w:t>
                  </w:r>
                  <w:r>
                    <w:rPr>
                      <w:sz w:val="24"/>
                    </w:rPr>
                    <w:t>–</w:t>
                  </w:r>
                  <w:r>
                    <w:rPr>
                      <w:spacing w:val="-6"/>
                      <w:sz w:val="24"/>
                    </w:rPr>
                    <w:t xml:space="preserve"> </w:t>
                  </w:r>
                  <w:r w:rsidR="003C643F">
                    <w:rPr>
                      <w:sz w:val="24"/>
                    </w:rPr>
                    <w:t>Termo de Referência</w:t>
                  </w:r>
                  <w:r>
                    <w:rPr>
                      <w:sz w:val="24"/>
                    </w:rPr>
                    <w:t xml:space="preserve"> </w:t>
                  </w:r>
                </w:p>
                <w:p w:rsidR="00CA0D91" w:rsidRDefault="004D4083">
                  <w:pPr>
                    <w:spacing w:before="139" w:line="360" w:lineRule="auto"/>
                    <w:ind w:left="108" w:right="3679"/>
                    <w:rPr>
                      <w:sz w:val="24"/>
                    </w:rPr>
                  </w:pPr>
                  <w:r>
                    <w:rPr>
                      <w:rFonts w:ascii="Arial" w:hAnsi="Arial"/>
                      <w:b/>
                      <w:sz w:val="24"/>
                    </w:rPr>
                    <w:t xml:space="preserve">Anexo VI – </w:t>
                  </w:r>
                  <w:r w:rsidR="003C643F" w:rsidRPr="003C643F">
                    <w:rPr>
                      <w:sz w:val="24"/>
                    </w:rPr>
                    <w:t>Relação dos Profissionais que se responsabilizarão pelos serviços</w:t>
                  </w:r>
                </w:p>
                <w:p w:rsidR="00CA0D91" w:rsidRDefault="004D4083">
                  <w:pPr>
                    <w:pStyle w:val="Corpodetexto"/>
                    <w:spacing w:line="275" w:lineRule="exact"/>
                    <w:ind w:left="108"/>
                    <w:jc w:val="left"/>
                  </w:pPr>
                  <w:r>
                    <w:rPr>
                      <w:rFonts w:ascii="Arial" w:hAnsi="Arial"/>
                      <w:b/>
                    </w:rPr>
                    <w:t>Anexo</w:t>
                  </w:r>
                  <w:r>
                    <w:rPr>
                      <w:rFonts w:ascii="Arial" w:hAnsi="Arial"/>
                      <w:b/>
                      <w:spacing w:val="-6"/>
                    </w:rPr>
                    <w:t xml:space="preserve"> </w:t>
                  </w:r>
                  <w:r>
                    <w:rPr>
                      <w:rFonts w:ascii="Arial" w:hAnsi="Arial"/>
                      <w:b/>
                    </w:rPr>
                    <w:t>VII</w:t>
                  </w:r>
                  <w:r>
                    <w:rPr>
                      <w:rFonts w:ascii="Arial" w:hAnsi="Arial"/>
                      <w:b/>
                      <w:spacing w:val="-5"/>
                    </w:rPr>
                    <w:t xml:space="preserve"> </w:t>
                  </w:r>
                  <w:r>
                    <w:rPr>
                      <w:rFonts w:ascii="Arial" w:hAnsi="Arial"/>
                      <w:b/>
                    </w:rPr>
                    <w:t>–</w:t>
                  </w:r>
                  <w:r>
                    <w:rPr>
                      <w:rFonts w:ascii="Arial" w:hAnsi="Arial"/>
                      <w:b/>
                      <w:spacing w:val="-3"/>
                    </w:rPr>
                    <w:t xml:space="preserve"> </w:t>
                  </w:r>
                </w:p>
              </w:txbxContent>
            </v:textbox>
            <w10:wrap type="topAndBottom" anchorx="page"/>
          </v:shape>
        </w:pict>
      </w:r>
    </w:p>
    <w:p w:rsidR="00CA0D91" w:rsidRDefault="00CA0D91">
      <w:pPr>
        <w:rPr>
          <w:sz w:val="20"/>
        </w:rPr>
        <w:sectPr w:rsidR="00CA0D91">
          <w:headerReference w:type="even" r:id="rId8"/>
          <w:headerReference w:type="default" r:id="rId9"/>
          <w:footerReference w:type="even" r:id="rId10"/>
          <w:footerReference w:type="default" r:id="rId11"/>
          <w:headerReference w:type="first" r:id="rId12"/>
          <w:footerReference w:type="first" r:id="rId13"/>
          <w:type w:val="continuous"/>
          <w:pgSz w:w="12240" w:h="15840"/>
          <w:pgMar w:top="2020" w:right="900" w:bottom="1320" w:left="1480" w:header="500" w:footer="1125" w:gutter="0"/>
          <w:pgNumType w:start="1"/>
          <w:cols w:space="720"/>
        </w:sectPr>
      </w:pPr>
    </w:p>
    <w:p w:rsidR="00CA0D91" w:rsidRDefault="00CA0D91">
      <w:pPr>
        <w:pStyle w:val="Corpodetexto"/>
        <w:ind w:left="0"/>
        <w:jc w:val="left"/>
        <w:rPr>
          <w:sz w:val="20"/>
        </w:rPr>
      </w:pPr>
    </w:p>
    <w:p w:rsidR="00CA0D91" w:rsidRDefault="00CA0D91">
      <w:pPr>
        <w:pStyle w:val="Corpodetexto"/>
        <w:ind w:left="0"/>
        <w:jc w:val="left"/>
        <w:rPr>
          <w:sz w:val="20"/>
        </w:rPr>
      </w:pPr>
    </w:p>
    <w:p w:rsidR="00CA0D91" w:rsidRDefault="00CA0D91">
      <w:pPr>
        <w:pStyle w:val="Corpodetexto"/>
        <w:spacing w:before="78"/>
        <w:ind w:left="0"/>
        <w:jc w:val="left"/>
        <w:rPr>
          <w:sz w:val="20"/>
        </w:rPr>
      </w:pPr>
    </w:p>
    <w:p w:rsidR="00CA0D91" w:rsidRDefault="003D3C34">
      <w:pPr>
        <w:pStyle w:val="Corpodetexto"/>
        <w:ind w:left="193"/>
        <w:jc w:val="left"/>
        <w:rPr>
          <w:sz w:val="20"/>
        </w:rPr>
      </w:pPr>
      <w:r w:rsidRPr="003D3C34">
        <w:rPr>
          <w:sz w:val="20"/>
        </w:rPr>
      </w:r>
      <w:r>
        <w:rPr>
          <w:sz w:val="20"/>
        </w:rPr>
        <w:pict>
          <v:group id="docshapegroup12" o:spid="_x0000_s1101" style="width:473.25pt;height:25.45pt;mso-position-horizontal-relative:char;mso-position-vertical-relative:line" coordsize="9465,509">
            <v:rect id="docshape13" o:spid="_x0000_s1104" style="position:absolute;top:28;width:9465;height:452" fillcolor="#d9d9d9" stroked="f"/>
            <v:shape id="docshape14" o:spid="_x0000_s1103" style="position:absolute;width:9465;height:509" coordsize="9465,509" o:spt="100" adj="0,,0" path="m9465,480l,480r,29l9465,509r,-29xm9465,l,,,29r9465,l9465,xe" fillcolor="black" stroked="f">
              <v:stroke joinstyle="round"/>
              <v:formulas/>
              <v:path arrowok="t" o:connecttype="segments"/>
            </v:shape>
            <v:shape id="docshape15" o:spid="_x0000_s1102" type="#_x0000_t202" style="position:absolute;top:28;width:9465;height:452" filled="f" stroked="f">
              <v:textbox inset="0,0,0,0">
                <w:txbxContent>
                  <w:p w:rsidR="00CA0D91" w:rsidRDefault="004D4083">
                    <w:pPr>
                      <w:spacing w:before="19"/>
                      <w:ind w:left="1" w:right="3"/>
                      <w:jc w:val="center"/>
                      <w:rPr>
                        <w:rFonts w:ascii="Arial"/>
                        <w:b/>
                        <w:sz w:val="24"/>
                      </w:rPr>
                    </w:pPr>
                    <w:r>
                      <w:rPr>
                        <w:rFonts w:ascii="Arial"/>
                        <w:b/>
                        <w:sz w:val="24"/>
                      </w:rPr>
                      <w:t>1</w:t>
                    </w:r>
                    <w:r>
                      <w:rPr>
                        <w:rFonts w:ascii="Arial"/>
                        <w:b/>
                        <w:spacing w:val="-1"/>
                        <w:sz w:val="24"/>
                      </w:rPr>
                      <w:t xml:space="preserve"> </w:t>
                    </w:r>
                    <w:r>
                      <w:rPr>
                        <w:rFonts w:ascii="Arial"/>
                        <w:b/>
                        <w:sz w:val="24"/>
                      </w:rPr>
                      <w:t>-</w:t>
                    </w:r>
                    <w:r>
                      <w:rPr>
                        <w:rFonts w:ascii="Arial"/>
                        <w:b/>
                        <w:spacing w:val="-1"/>
                        <w:sz w:val="24"/>
                      </w:rPr>
                      <w:t xml:space="preserve"> </w:t>
                    </w:r>
                    <w:r>
                      <w:rPr>
                        <w:rFonts w:ascii="Arial"/>
                        <w:b/>
                        <w:spacing w:val="-2"/>
                        <w:sz w:val="24"/>
                      </w:rPr>
                      <w:t>OBJETO</w:t>
                    </w:r>
                  </w:p>
                </w:txbxContent>
              </v:textbox>
            </v:shape>
            <w10:wrap type="none"/>
            <w10:anchorlock/>
          </v:group>
        </w:pict>
      </w:r>
    </w:p>
    <w:p w:rsidR="00CA0D91" w:rsidRDefault="004D4083" w:rsidP="00A13E03">
      <w:pPr>
        <w:pStyle w:val="Corpodetexto"/>
        <w:numPr>
          <w:ilvl w:val="1"/>
          <w:numId w:val="21"/>
        </w:numPr>
        <w:spacing w:before="96"/>
        <w:jc w:val="left"/>
        <w:rPr>
          <w:spacing w:val="-2"/>
        </w:rPr>
      </w:pPr>
      <w:r>
        <w:rPr>
          <w:rFonts w:ascii="Arial" w:hAnsi="Arial"/>
          <w:b/>
        </w:rPr>
        <w:t>–</w:t>
      </w:r>
      <w:r>
        <w:rPr>
          <w:rFonts w:ascii="Arial" w:hAnsi="Arial"/>
          <w:b/>
          <w:spacing w:val="9"/>
        </w:rPr>
        <w:t xml:space="preserve"> </w:t>
      </w:r>
      <w:r>
        <w:t>O</w:t>
      </w:r>
      <w:r>
        <w:rPr>
          <w:spacing w:val="8"/>
        </w:rPr>
        <w:t xml:space="preserve"> </w:t>
      </w:r>
      <w:r>
        <w:t>presente</w:t>
      </w:r>
      <w:r>
        <w:rPr>
          <w:spacing w:val="9"/>
        </w:rPr>
        <w:t xml:space="preserve"> </w:t>
      </w:r>
      <w:r>
        <w:t>procedimento</w:t>
      </w:r>
      <w:r>
        <w:rPr>
          <w:spacing w:val="9"/>
        </w:rPr>
        <w:t xml:space="preserve"> </w:t>
      </w:r>
      <w:r>
        <w:t>tem</w:t>
      </w:r>
      <w:r>
        <w:rPr>
          <w:spacing w:val="7"/>
        </w:rPr>
        <w:t xml:space="preserve"> </w:t>
      </w:r>
      <w:r>
        <w:t>por</w:t>
      </w:r>
      <w:r>
        <w:rPr>
          <w:spacing w:val="4"/>
        </w:rPr>
        <w:t xml:space="preserve"> </w:t>
      </w:r>
      <w:r>
        <w:t>objeto</w:t>
      </w:r>
      <w:r>
        <w:rPr>
          <w:spacing w:val="6"/>
        </w:rPr>
        <w:t xml:space="preserve"> </w:t>
      </w:r>
      <w:r>
        <w:t>o</w:t>
      </w:r>
      <w:r>
        <w:rPr>
          <w:spacing w:val="9"/>
        </w:rPr>
        <w:t xml:space="preserve"> </w:t>
      </w:r>
      <w:r w:rsidR="002650AD" w:rsidRPr="002650AD">
        <w:rPr>
          <w:b/>
        </w:rPr>
        <w:t xml:space="preserve">CREDENCIANDO Clínicas médicas e Médicos especialistas, para prestação de serviços de consultas especializadas em </w:t>
      </w:r>
      <w:r w:rsidR="0092495C">
        <w:rPr>
          <w:b/>
        </w:rPr>
        <w:t>VASCULAR</w:t>
      </w:r>
      <w:r>
        <w:t>,</w:t>
      </w:r>
      <w:r>
        <w:rPr>
          <w:spacing w:val="-5"/>
        </w:rPr>
        <w:t xml:space="preserve"> </w:t>
      </w:r>
      <w:r>
        <w:t>observados</w:t>
      </w:r>
      <w:r>
        <w:rPr>
          <w:spacing w:val="-6"/>
        </w:rPr>
        <w:t xml:space="preserve"> </w:t>
      </w:r>
      <w:r>
        <w:t>os</w:t>
      </w:r>
      <w:r>
        <w:rPr>
          <w:spacing w:val="-3"/>
        </w:rPr>
        <w:t xml:space="preserve"> </w:t>
      </w:r>
      <w:r>
        <w:t>prazos</w:t>
      </w:r>
      <w:r>
        <w:rPr>
          <w:spacing w:val="-1"/>
        </w:rPr>
        <w:t xml:space="preserve"> </w:t>
      </w:r>
      <w:r>
        <w:t>e</w:t>
      </w:r>
      <w:r>
        <w:rPr>
          <w:spacing w:val="-6"/>
        </w:rPr>
        <w:t xml:space="preserve"> </w:t>
      </w:r>
      <w:r>
        <w:t>procedimentos</w:t>
      </w:r>
      <w:r>
        <w:rPr>
          <w:spacing w:val="-2"/>
        </w:rPr>
        <w:t xml:space="preserve"> </w:t>
      </w:r>
      <w:r>
        <w:t>descritos</w:t>
      </w:r>
      <w:r>
        <w:rPr>
          <w:spacing w:val="-4"/>
        </w:rPr>
        <w:t xml:space="preserve"> </w:t>
      </w:r>
      <w:r>
        <w:t>neste</w:t>
      </w:r>
      <w:r>
        <w:rPr>
          <w:spacing w:val="-2"/>
        </w:rPr>
        <w:t xml:space="preserve"> instrumento.</w:t>
      </w:r>
    </w:p>
    <w:p w:rsidR="00A13E03" w:rsidRPr="00A13E03" w:rsidRDefault="00A13E03" w:rsidP="00A13E03">
      <w:pPr>
        <w:pStyle w:val="Corpodetexto"/>
        <w:widowControl/>
        <w:numPr>
          <w:ilvl w:val="1"/>
          <w:numId w:val="21"/>
        </w:numPr>
        <w:autoSpaceDE/>
        <w:autoSpaceDN/>
        <w:spacing w:before="120" w:line="276" w:lineRule="auto"/>
      </w:pPr>
      <w:r w:rsidRPr="00A13E03">
        <w:t>A finalidade da presente contratação é a complementação da assistência à saúde do município pela iniciativa privada e filantrópica, conforme dispõe o art. 199 e § 1º da Constituição Federal de 1988; e também o auxilio a pacientes que não tem condições de obter e custear atendimentos na área de saúde em SERVIÇOS E ESPECIALIDADES MEDICAS na rede particular, necessitando assim do auxílio do Departamento Municipal de Saúde.</w:t>
      </w:r>
    </w:p>
    <w:p w:rsidR="00CA0D91" w:rsidRDefault="00CA0D91">
      <w:pPr>
        <w:pStyle w:val="Corpodetexto"/>
        <w:ind w:left="0"/>
        <w:jc w:val="left"/>
        <w:rPr>
          <w:sz w:val="20"/>
        </w:rPr>
      </w:pPr>
    </w:p>
    <w:p w:rsidR="00CA0D91" w:rsidRDefault="003D3C34">
      <w:pPr>
        <w:pStyle w:val="Corpodetexto"/>
        <w:spacing w:before="70"/>
        <w:ind w:left="0"/>
        <w:jc w:val="left"/>
        <w:rPr>
          <w:sz w:val="20"/>
        </w:rPr>
      </w:pPr>
      <w:r w:rsidRPr="003D3C34">
        <w:pict>
          <v:group id="docshapegroup16" o:spid="_x0000_s1097" style="position:absolute;margin-left:83.65pt;margin-top:16.25pt;width:473.25pt;height:25.45pt;z-index:-15727104;mso-wrap-distance-left:0;mso-wrap-distance-right:0;mso-position-horizontal-relative:page" coordorigin="1673,325" coordsize="9465,509">
            <v:rect id="docshape17" o:spid="_x0000_s1100" style="position:absolute;left:1673;top:353;width:9465;height:452" fillcolor="#d9d9d9" stroked="f"/>
            <v:shape id="docshape18" o:spid="_x0000_s1099" style="position:absolute;left:1673;top:324;width:9465;height:509" coordorigin="1673,325" coordsize="9465,509" o:spt="100" adj="0,,0" path="m11138,805r-9465,l1673,834r9465,l11138,805xm11138,325r-9465,l1673,354r9465,l11138,325xe" fillcolor="black" stroked="f">
              <v:stroke joinstyle="round"/>
              <v:formulas/>
              <v:path arrowok="t" o:connecttype="segments"/>
            </v:shape>
            <v:shape id="docshape19" o:spid="_x0000_s1098" type="#_x0000_t202" style="position:absolute;left:1673;top:353;width:9465;height:452" filled="f" stroked="f">
              <v:textbox inset="0,0,0,0">
                <w:txbxContent>
                  <w:p w:rsidR="00CA0D91" w:rsidRDefault="004D4083">
                    <w:pPr>
                      <w:spacing w:before="19"/>
                      <w:ind w:left="91"/>
                      <w:rPr>
                        <w:rFonts w:ascii="Arial" w:hAnsi="Arial"/>
                        <w:b/>
                        <w:sz w:val="24"/>
                      </w:rPr>
                    </w:pPr>
                    <w:r>
                      <w:rPr>
                        <w:rFonts w:ascii="Arial" w:hAnsi="Arial"/>
                        <w:b/>
                        <w:sz w:val="24"/>
                      </w:rPr>
                      <w:t>2</w:t>
                    </w:r>
                    <w:r>
                      <w:rPr>
                        <w:rFonts w:ascii="Arial" w:hAnsi="Arial"/>
                        <w:b/>
                        <w:spacing w:val="-4"/>
                        <w:sz w:val="24"/>
                      </w:rPr>
                      <w:t xml:space="preserve"> </w:t>
                    </w:r>
                    <w:r>
                      <w:rPr>
                        <w:rFonts w:ascii="Arial" w:hAnsi="Arial"/>
                        <w:b/>
                        <w:sz w:val="24"/>
                      </w:rPr>
                      <w:t>-</w:t>
                    </w:r>
                    <w:r>
                      <w:rPr>
                        <w:rFonts w:ascii="Arial" w:hAnsi="Arial"/>
                        <w:b/>
                        <w:spacing w:val="-3"/>
                        <w:sz w:val="24"/>
                      </w:rPr>
                      <w:t xml:space="preserve"> </w:t>
                    </w:r>
                    <w:r>
                      <w:rPr>
                        <w:rFonts w:ascii="Arial" w:hAnsi="Arial"/>
                        <w:b/>
                        <w:sz w:val="24"/>
                      </w:rPr>
                      <w:t>DO</w:t>
                    </w:r>
                    <w:r>
                      <w:rPr>
                        <w:rFonts w:ascii="Arial" w:hAnsi="Arial"/>
                        <w:b/>
                        <w:spacing w:val="-2"/>
                        <w:sz w:val="24"/>
                      </w:rPr>
                      <w:t xml:space="preserve"> </w:t>
                    </w:r>
                    <w:r>
                      <w:rPr>
                        <w:rFonts w:ascii="Arial" w:hAnsi="Arial"/>
                        <w:b/>
                        <w:sz w:val="24"/>
                      </w:rPr>
                      <w:t>PERÍODO</w:t>
                    </w:r>
                    <w:r>
                      <w:rPr>
                        <w:rFonts w:ascii="Arial" w:hAnsi="Arial"/>
                        <w:b/>
                        <w:spacing w:val="-2"/>
                        <w:sz w:val="24"/>
                      </w:rPr>
                      <w:t xml:space="preserve"> </w:t>
                    </w:r>
                    <w:r>
                      <w:rPr>
                        <w:rFonts w:ascii="Arial" w:hAnsi="Arial"/>
                        <w:b/>
                        <w:sz w:val="24"/>
                      </w:rPr>
                      <w:t>PARA</w:t>
                    </w:r>
                    <w:r>
                      <w:rPr>
                        <w:rFonts w:ascii="Arial" w:hAnsi="Arial"/>
                        <w:b/>
                        <w:spacing w:val="-2"/>
                        <w:sz w:val="24"/>
                      </w:rPr>
                      <w:t xml:space="preserve"> </w:t>
                    </w:r>
                    <w:r>
                      <w:rPr>
                        <w:rFonts w:ascii="Arial" w:hAnsi="Arial"/>
                        <w:b/>
                        <w:sz w:val="24"/>
                      </w:rPr>
                      <w:t>O</w:t>
                    </w:r>
                    <w:r>
                      <w:rPr>
                        <w:rFonts w:ascii="Arial" w:hAnsi="Arial"/>
                        <w:b/>
                        <w:spacing w:val="-2"/>
                        <w:sz w:val="24"/>
                      </w:rPr>
                      <w:t xml:space="preserve"> </w:t>
                    </w:r>
                    <w:r>
                      <w:rPr>
                        <w:rFonts w:ascii="Arial" w:hAnsi="Arial"/>
                        <w:b/>
                        <w:sz w:val="24"/>
                      </w:rPr>
                      <w:t>CREDENCIAMENTO</w:t>
                    </w:r>
                    <w:r>
                      <w:rPr>
                        <w:rFonts w:ascii="Arial" w:hAnsi="Arial"/>
                        <w:b/>
                        <w:spacing w:val="-4"/>
                        <w:sz w:val="24"/>
                      </w:rPr>
                      <w:t xml:space="preserve"> </w:t>
                    </w:r>
                    <w:r>
                      <w:rPr>
                        <w:rFonts w:ascii="Arial" w:hAnsi="Arial"/>
                        <w:b/>
                        <w:sz w:val="24"/>
                      </w:rPr>
                      <w:t>E CONDIÇÕES</w:t>
                    </w:r>
                    <w:r>
                      <w:rPr>
                        <w:rFonts w:ascii="Arial" w:hAnsi="Arial"/>
                        <w:b/>
                        <w:spacing w:val="-2"/>
                        <w:sz w:val="24"/>
                      </w:rPr>
                      <w:t xml:space="preserve"> </w:t>
                    </w:r>
                    <w:r>
                      <w:rPr>
                        <w:rFonts w:ascii="Arial" w:hAnsi="Arial"/>
                        <w:b/>
                        <w:sz w:val="24"/>
                      </w:rPr>
                      <w:t>DE</w:t>
                    </w:r>
                    <w:r>
                      <w:rPr>
                        <w:rFonts w:ascii="Arial" w:hAnsi="Arial"/>
                        <w:b/>
                        <w:spacing w:val="-2"/>
                        <w:sz w:val="24"/>
                      </w:rPr>
                      <w:t xml:space="preserve"> PARTICIPAÇÃO</w:t>
                    </w:r>
                  </w:p>
                </w:txbxContent>
              </v:textbox>
            </v:shape>
            <w10:wrap type="topAndBottom" anchorx="page"/>
          </v:group>
        </w:pict>
      </w:r>
    </w:p>
    <w:p w:rsidR="00CA0D91" w:rsidRDefault="004D4083">
      <w:pPr>
        <w:pStyle w:val="PargrafodaLista"/>
        <w:numPr>
          <w:ilvl w:val="1"/>
          <w:numId w:val="20"/>
        </w:numPr>
        <w:tabs>
          <w:tab w:val="left" w:pos="635"/>
        </w:tabs>
        <w:spacing w:before="123" w:line="360" w:lineRule="auto"/>
        <w:ind w:right="227" w:firstLine="0"/>
        <w:rPr>
          <w:sz w:val="24"/>
        </w:rPr>
      </w:pPr>
      <w:r>
        <w:rPr>
          <w:rFonts w:ascii="Arial" w:hAnsi="Arial"/>
          <w:b/>
          <w:sz w:val="24"/>
        </w:rPr>
        <w:t xml:space="preserve">– </w:t>
      </w:r>
      <w:r w:rsidRPr="001357B0">
        <w:rPr>
          <w:sz w:val="24"/>
        </w:rPr>
        <w:t>O Edital de Credenciamento</w:t>
      </w:r>
      <w:r w:rsidR="00CE6F12" w:rsidRPr="001357B0">
        <w:rPr>
          <w:sz w:val="24"/>
        </w:rPr>
        <w:t xml:space="preserve"> iniciará sua vigência</w:t>
      </w:r>
      <w:r w:rsidR="001357B0" w:rsidRPr="001357B0">
        <w:rPr>
          <w:sz w:val="24"/>
        </w:rPr>
        <w:t xml:space="preserve"> na data de</w:t>
      </w:r>
      <w:r>
        <w:rPr>
          <w:sz w:val="24"/>
        </w:rPr>
        <w:t xml:space="preserve"> sua respectiva publicação</w:t>
      </w:r>
      <w:r w:rsidR="001357B0">
        <w:rPr>
          <w:sz w:val="24"/>
        </w:rPr>
        <w:t xml:space="preserve"> e </w:t>
      </w:r>
      <w:r w:rsidR="00131B3A">
        <w:rPr>
          <w:sz w:val="24"/>
        </w:rPr>
        <w:t>ficar</w:t>
      </w:r>
      <w:r w:rsidR="001357B0" w:rsidRPr="001357B0">
        <w:rPr>
          <w:sz w:val="24"/>
        </w:rPr>
        <w:t>a aberto permanentemente para novos credenciados, enquanto a Administração mantiver interesse na contratação do serviço</w:t>
      </w:r>
      <w:r>
        <w:rPr>
          <w:sz w:val="24"/>
        </w:rPr>
        <w:t>, devendo os interessados</w:t>
      </w:r>
      <w:r w:rsidR="001357B0">
        <w:rPr>
          <w:sz w:val="24"/>
        </w:rPr>
        <w:t xml:space="preserve"> </w:t>
      </w:r>
      <w:r>
        <w:rPr>
          <w:sz w:val="24"/>
        </w:rPr>
        <w:t>apresentar os documentos necessários e a respectiva proposta de adesão, os quais deverão ser protocolizados</w:t>
      </w:r>
      <w:r>
        <w:rPr>
          <w:spacing w:val="-1"/>
          <w:sz w:val="24"/>
        </w:rPr>
        <w:t xml:space="preserve"> </w:t>
      </w:r>
      <w:r>
        <w:rPr>
          <w:sz w:val="24"/>
        </w:rPr>
        <w:t>na sede do Município,</w:t>
      </w:r>
      <w:r>
        <w:rPr>
          <w:spacing w:val="-2"/>
          <w:sz w:val="24"/>
        </w:rPr>
        <w:t xml:space="preserve"> </w:t>
      </w:r>
      <w:r>
        <w:rPr>
          <w:sz w:val="24"/>
        </w:rPr>
        <w:t>no setor</w:t>
      </w:r>
      <w:r>
        <w:rPr>
          <w:spacing w:val="-2"/>
          <w:sz w:val="24"/>
        </w:rPr>
        <w:t xml:space="preserve"> </w:t>
      </w:r>
      <w:r>
        <w:rPr>
          <w:sz w:val="24"/>
        </w:rPr>
        <w:t>de protocolos</w:t>
      </w:r>
      <w:r>
        <w:rPr>
          <w:spacing w:val="-1"/>
          <w:sz w:val="24"/>
        </w:rPr>
        <w:t xml:space="preserve"> </w:t>
      </w:r>
      <w:r>
        <w:rPr>
          <w:sz w:val="24"/>
        </w:rPr>
        <w:t xml:space="preserve">no átrio do Paço Municipal, situado na </w:t>
      </w:r>
      <w:r w:rsidR="00030285" w:rsidRPr="00030285">
        <w:rPr>
          <w:sz w:val="24"/>
        </w:rPr>
        <w:t>Rua Olímpia E. Mello Barreto nº. 392, Bairro Lago Azul, Município de Itamogi, Estado de Minas</w:t>
      </w:r>
      <w:r w:rsidR="00030285">
        <w:rPr>
          <w:sz w:val="24"/>
        </w:rPr>
        <w:t>, CEP 37973-000</w:t>
      </w:r>
      <w:r>
        <w:rPr>
          <w:sz w:val="24"/>
        </w:rPr>
        <w:t>.</w:t>
      </w:r>
    </w:p>
    <w:p w:rsidR="00CA0D91" w:rsidRDefault="004D4083">
      <w:pPr>
        <w:pStyle w:val="PargrafodaLista"/>
        <w:numPr>
          <w:ilvl w:val="2"/>
          <w:numId w:val="20"/>
        </w:numPr>
        <w:tabs>
          <w:tab w:val="left" w:pos="1576"/>
        </w:tabs>
        <w:spacing w:before="0" w:line="360" w:lineRule="auto"/>
        <w:ind w:right="227" w:firstLine="0"/>
        <w:rPr>
          <w:rFonts w:ascii="Arial" w:hAnsi="Arial"/>
          <w:i/>
          <w:sz w:val="24"/>
        </w:rPr>
      </w:pPr>
      <w:r>
        <w:rPr>
          <w:rFonts w:ascii="Arial" w:hAnsi="Arial"/>
          <w:b/>
          <w:sz w:val="24"/>
        </w:rPr>
        <w:t xml:space="preserve">– </w:t>
      </w:r>
      <w:r>
        <w:rPr>
          <w:sz w:val="24"/>
        </w:rPr>
        <w:t xml:space="preserve">Alternativamente, os documentos para o Credenciamento poderão ser encaminhados por meio eletrônico, através do e-mail: </w:t>
      </w:r>
      <w:hyperlink r:id="rId14">
        <w:r w:rsidR="00A816F6">
          <w:rPr>
            <w:color w:val="0000FF"/>
            <w:sz w:val="24"/>
            <w:u w:val="single" w:color="0000FF"/>
          </w:rPr>
          <w:t>licitacao@itamogi.mg.gov.br</w:t>
        </w:r>
      </w:hyperlink>
      <w:r>
        <w:rPr>
          <w:color w:val="0000FF"/>
          <w:sz w:val="24"/>
        </w:rPr>
        <w:t xml:space="preserve"> </w:t>
      </w:r>
      <w:r>
        <w:rPr>
          <w:rFonts w:ascii="Arial" w:hAnsi="Arial"/>
          <w:i/>
          <w:sz w:val="24"/>
        </w:rPr>
        <w:t>(identificar no campo “assunto” do e-mail</w:t>
      </w:r>
      <w:r>
        <w:rPr>
          <w:rFonts w:ascii="Arial" w:hAnsi="Arial"/>
          <w:i/>
          <w:spacing w:val="40"/>
          <w:sz w:val="24"/>
        </w:rPr>
        <w:t xml:space="preserve"> </w:t>
      </w:r>
      <w:r>
        <w:rPr>
          <w:rFonts w:ascii="Arial" w:hAnsi="Arial"/>
          <w:i/>
          <w:sz w:val="24"/>
        </w:rPr>
        <w:t>de que se trata de documentos para o presente credenciamento e solicita o protocolo de confirmação do recebimento).</w:t>
      </w:r>
    </w:p>
    <w:p w:rsidR="00CA0D91" w:rsidRDefault="004D4083">
      <w:pPr>
        <w:pStyle w:val="PargrafodaLista"/>
        <w:numPr>
          <w:ilvl w:val="1"/>
          <w:numId w:val="20"/>
        </w:numPr>
        <w:tabs>
          <w:tab w:val="left" w:pos="672"/>
        </w:tabs>
        <w:spacing w:before="0" w:line="360" w:lineRule="auto"/>
        <w:ind w:right="231" w:firstLine="0"/>
        <w:rPr>
          <w:sz w:val="24"/>
        </w:rPr>
      </w:pPr>
      <w:r>
        <w:rPr>
          <w:rFonts w:ascii="Arial" w:hAnsi="Arial"/>
          <w:b/>
          <w:sz w:val="24"/>
        </w:rPr>
        <w:t xml:space="preserve">– </w:t>
      </w:r>
      <w:r>
        <w:rPr>
          <w:sz w:val="24"/>
        </w:rPr>
        <w:t>O credenciamento ficará condicionado ao atendimento dos requisitos exigidos neste Edital e a respectiva habilitação da requerente.</w:t>
      </w:r>
    </w:p>
    <w:p w:rsidR="00CA0D91" w:rsidRDefault="004D4083">
      <w:pPr>
        <w:pStyle w:val="PargrafodaLista"/>
        <w:numPr>
          <w:ilvl w:val="1"/>
          <w:numId w:val="20"/>
        </w:numPr>
        <w:tabs>
          <w:tab w:val="left" w:pos="670"/>
        </w:tabs>
        <w:spacing w:before="0" w:line="360" w:lineRule="auto"/>
        <w:ind w:right="230" w:firstLine="0"/>
        <w:rPr>
          <w:sz w:val="24"/>
        </w:rPr>
      </w:pPr>
      <w:r>
        <w:rPr>
          <w:rFonts w:ascii="Arial" w:hAnsi="Arial"/>
          <w:b/>
          <w:sz w:val="24"/>
        </w:rPr>
        <w:t xml:space="preserve">– </w:t>
      </w:r>
      <w:r>
        <w:rPr>
          <w:sz w:val="24"/>
        </w:rPr>
        <w:t>O horário de atendimento aos interessados será das 0</w:t>
      </w:r>
      <w:r w:rsidR="00AF3988">
        <w:rPr>
          <w:sz w:val="24"/>
        </w:rPr>
        <w:t>8</w:t>
      </w:r>
      <w:r>
        <w:rPr>
          <w:sz w:val="24"/>
        </w:rPr>
        <w:t xml:space="preserve"> horas às 11 horas e </w:t>
      </w:r>
      <w:r w:rsidR="00AF3988">
        <w:rPr>
          <w:sz w:val="24"/>
        </w:rPr>
        <w:t>13</w:t>
      </w:r>
      <w:r>
        <w:rPr>
          <w:sz w:val="24"/>
        </w:rPr>
        <w:t>h:</w:t>
      </w:r>
      <w:r w:rsidR="00AF3988">
        <w:rPr>
          <w:sz w:val="24"/>
        </w:rPr>
        <w:t>0</w:t>
      </w:r>
      <w:r>
        <w:rPr>
          <w:sz w:val="24"/>
        </w:rPr>
        <w:t>0min às 1</w:t>
      </w:r>
      <w:r w:rsidR="00AF3988">
        <w:rPr>
          <w:sz w:val="24"/>
        </w:rPr>
        <w:t>6</w:t>
      </w:r>
      <w:r>
        <w:rPr>
          <w:sz w:val="24"/>
        </w:rPr>
        <w:t xml:space="preserve"> horas.</w:t>
      </w:r>
    </w:p>
    <w:p w:rsidR="00CA0D91" w:rsidRDefault="004D4083">
      <w:pPr>
        <w:pStyle w:val="PargrafodaLista"/>
        <w:numPr>
          <w:ilvl w:val="1"/>
          <w:numId w:val="20"/>
        </w:numPr>
        <w:tabs>
          <w:tab w:val="left" w:pos="627"/>
        </w:tabs>
        <w:spacing w:before="1" w:line="360" w:lineRule="auto"/>
        <w:ind w:right="225" w:firstLine="0"/>
        <w:rPr>
          <w:sz w:val="24"/>
        </w:rPr>
      </w:pPr>
      <w:r>
        <w:rPr>
          <w:rFonts w:ascii="Arial" w:hAnsi="Arial"/>
          <w:b/>
          <w:sz w:val="24"/>
        </w:rPr>
        <w:t xml:space="preserve">– </w:t>
      </w:r>
      <w:r>
        <w:rPr>
          <w:sz w:val="24"/>
        </w:rPr>
        <w:t xml:space="preserve">Poderão participar deste processo de credenciamento todas as pessoas jurídicas, </w:t>
      </w:r>
      <w:r>
        <w:rPr>
          <w:sz w:val="24"/>
        </w:rPr>
        <w:lastRenderedPageBreak/>
        <w:t>devidamente inscritas no CRM (Conselho Regional de Medicina), que estejam em condições legais de exercício e que satisfaçam integralmente as condições previstas neste Edital e seus anexos, e que apresentem todos os documentos exigidos na forma descrita na seção 3 deste Edital.</w:t>
      </w:r>
    </w:p>
    <w:p w:rsidR="00CA0D91" w:rsidRDefault="004D4083">
      <w:pPr>
        <w:pStyle w:val="PargrafodaLista"/>
        <w:numPr>
          <w:ilvl w:val="1"/>
          <w:numId w:val="20"/>
        </w:numPr>
        <w:tabs>
          <w:tab w:val="left" w:pos="676"/>
        </w:tabs>
        <w:spacing w:before="233" w:line="360" w:lineRule="auto"/>
        <w:ind w:right="231" w:firstLine="0"/>
        <w:rPr>
          <w:sz w:val="24"/>
        </w:rPr>
      </w:pPr>
      <w:r>
        <w:rPr>
          <w:rFonts w:ascii="Arial" w:hAnsi="Arial"/>
          <w:b/>
          <w:sz w:val="24"/>
        </w:rPr>
        <w:t xml:space="preserve">– </w:t>
      </w:r>
      <w:r>
        <w:rPr>
          <w:sz w:val="24"/>
        </w:rPr>
        <w:t>A participação no credenciamento implica a aceitação plena e irrevogável de todos os termos, itens e condições do Edital e seus anexos, a observância dos</w:t>
      </w:r>
      <w:r>
        <w:rPr>
          <w:spacing w:val="40"/>
          <w:sz w:val="24"/>
        </w:rPr>
        <w:t xml:space="preserve"> </w:t>
      </w:r>
      <w:r>
        <w:rPr>
          <w:sz w:val="24"/>
        </w:rPr>
        <w:t>preceitos legais e regulamentares em vigor e a responsabilidade pela veracidade e legitimidade das informações e dos documentos apresentados.</w:t>
      </w:r>
    </w:p>
    <w:p w:rsidR="00CA0D91" w:rsidRDefault="00CA0D91">
      <w:pPr>
        <w:pStyle w:val="Corpodetexto"/>
        <w:spacing w:before="137"/>
        <w:ind w:left="0"/>
        <w:jc w:val="left"/>
      </w:pPr>
    </w:p>
    <w:p w:rsidR="00CA0D91" w:rsidRDefault="004D4083">
      <w:pPr>
        <w:pStyle w:val="Heading1"/>
        <w:numPr>
          <w:ilvl w:val="1"/>
          <w:numId w:val="20"/>
        </w:numPr>
        <w:tabs>
          <w:tab w:val="left" w:pos="718"/>
        </w:tabs>
        <w:spacing w:line="360" w:lineRule="auto"/>
        <w:ind w:right="228" w:firstLine="0"/>
        <w:jc w:val="both"/>
      </w:pPr>
      <w:r>
        <w:t xml:space="preserve">– Não será admitida a participação, neste credenciamento, de pessoas </w:t>
      </w:r>
      <w:r>
        <w:rPr>
          <w:spacing w:val="-2"/>
        </w:rPr>
        <w:t>jurídicas:</w:t>
      </w:r>
    </w:p>
    <w:p w:rsidR="00CA0D91" w:rsidRDefault="004D4083">
      <w:pPr>
        <w:pStyle w:val="PargrafodaLista"/>
        <w:numPr>
          <w:ilvl w:val="2"/>
          <w:numId w:val="20"/>
        </w:numPr>
        <w:tabs>
          <w:tab w:val="left" w:pos="1668"/>
        </w:tabs>
        <w:spacing w:before="1" w:line="360" w:lineRule="auto"/>
        <w:ind w:firstLine="0"/>
        <w:rPr>
          <w:sz w:val="24"/>
        </w:rPr>
      </w:pPr>
      <w:r>
        <w:rPr>
          <w:rFonts w:ascii="Arial" w:hAnsi="Arial"/>
          <w:b/>
          <w:sz w:val="24"/>
        </w:rPr>
        <w:t xml:space="preserve">– </w:t>
      </w:r>
      <w:r>
        <w:rPr>
          <w:sz w:val="24"/>
        </w:rPr>
        <w:t>que se encontrem, ao tempo de vigência do credenciamento, impossibilitados de participar da licitação em decorrência de sanção que lhe foi imposta, ou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A0D91" w:rsidRDefault="004D4083">
      <w:pPr>
        <w:pStyle w:val="PargrafodaLista"/>
        <w:numPr>
          <w:ilvl w:val="2"/>
          <w:numId w:val="20"/>
        </w:numPr>
        <w:tabs>
          <w:tab w:val="left" w:pos="1601"/>
        </w:tabs>
        <w:spacing w:before="0" w:line="360" w:lineRule="auto"/>
        <w:ind w:right="229" w:firstLine="0"/>
        <w:rPr>
          <w:sz w:val="24"/>
        </w:rPr>
      </w:pPr>
      <w:r>
        <w:rPr>
          <w:rFonts w:ascii="Arial" w:hAnsi="Arial"/>
          <w:b/>
          <w:sz w:val="24"/>
        </w:rPr>
        <w:t xml:space="preserve">– </w:t>
      </w:r>
      <w:r>
        <w:rPr>
          <w:sz w:val="24"/>
        </w:rPr>
        <w:t xml:space="preserve">que mantenham vínculo de natureza técnica, comercial, econômica, financeira, trabalhista ou civil com dirigente do Município de </w:t>
      </w:r>
      <w:r w:rsidR="0097158C">
        <w:rPr>
          <w:sz w:val="24"/>
        </w:rPr>
        <w:t>Itamogi-Mg</w:t>
      </w:r>
      <w:r>
        <w:rPr>
          <w:spacing w:val="-2"/>
          <w:sz w:val="24"/>
        </w:rPr>
        <w:t xml:space="preserve"> </w:t>
      </w:r>
      <w:r>
        <w:rPr>
          <w:sz w:val="24"/>
        </w:rPr>
        <w:t>ou</w:t>
      </w:r>
      <w:r>
        <w:rPr>
          <w:spacing w:val="-2"/>
          <w:sz w:val="24"/>
        </w:rPr>
        <w:t xml:space="preserve"> </w:t>
      </w:r>
      <w:r>
        <w:rPr>
          <w:sz w:val="24"/>
        </w:rPr>
        <w:t>com</w:t>
      </w:r>
      <w:r>
        <w:rPr>
          <w:spacing w:val="-1"/>
          <w:sz w:val="24"/>
        </w:rPr>
        <w:t xml:space="preserve"> </w:t>
      </w:r>
      <w:r>
        <w:rPr>
          <w:sz w:val="24"/>
        </w:rPr>
        <w:t>agente</w:t>
      </w:r>
      <w:r>
        <w:rPr>
          <w:spacing w:val="-1"/>
          <w:sz w:val="24"/>
        </w:rPr>
        <w:t xml:space="preserve"> </w:t>
      </w:r>
      <w:r>
        <w:rPr>
          <w:sz w:val="24"/>
        </w:rPr>
        <w:t>público</w:t>
      </w:r>
      <w:r>
        <w:rPr>
          <w:spacing w:val="-2"/>
          <w:sz w:val="24"/>
        </w:rPr>
        <w:t xml:space="preserve"> </w:t>
      </w:r>
      <w:r>
        <w:rPr>
          <w:sz w:val="24"/>
        </w:rPr>
        <w:t>que</w:t>
      </w:r>
      <w:r>
        <w:rPr>
          <w:spacing w:val="-2"/>
          <w:sz w:val="24"/>
        </w:rPr>
        <w:t xml:space="preserve"> </w:t>
      </w:r>
      <w:r>
        <w:rPr>
          <w:sz w:val="24"/>
        </w:rPr>
        <w:t>desempenhe</w:t>
      </w:r>
      <w:r>
        <w:rPr>
          <w:spacing w:val="-2"/>
          <w:sz w:val="24"/>
        </w:rPr>
        <w:t xml:space="preserve"> </w:t>
      </w:r>
      <w:r>
        <w:rPr>
          <w:sz w:val="24"/>
        </w:rPr>
        <w:t>função</w:t>
      </w:r>
      <w:r>
        <w:rPr>
          <w:spacing w:val="-4"/>
          <w:sz w:val="24"/>
        </w:rPr>
        <w:t xml:space="preserve"> </w:t>
      </w:r>
      <w:r>
        <w:rPr>
          <w:sz w:val="24"/>
        </w:rPr>
        <w:t>na</w:t>
      </w:r>
      <w:r>
        <w:rPr>
          <w:spacing w:val="-2"/>
          <w:sz w:val="24"/>
        </w:rPr>
        <w:t xml:space="preserve"> </w:t>
      </w:r>
      <w:r>
        <w:rPr>
          <w:sz w:val="24"/>
        </w:rPr>
        <w:t>licitação</w:t>
      </w:r>
      <w:r>
        <w:rPr>
          <w:spacing w:val="-2"/>
          <w:sz w:val="24"/>
        </w:rPr>
        <w:t xml:space="preserve"> </w:t>
      </w:r>
      <w:r>
        <w:rPr>
          <w:sz w:val="24"/>
        </w:rPr>
        <w:t>ou</w:t>
      </w:r>
      <w:r>
        <w:rPr>
          <w:spacing w:val="-4"/>
          <w:sz w:val="24"/>
        </w:rPr>
        <w:t xml:space="preserve"> </w:t>
      </w:r>
      <w:r>
        <w:rPr>
          <w:sz w:val="24"/>
        </w:rPr>
        <w:t>atue</w:t>
      </w:r>
      <w:r>
        <w:rPr>
          <w:spacing w:val="-2"/>
          <w:sz w:val="24"/>
        </w:rPr>
        <w:t xml:space="preserve"> </w:t>
      </w:r>
      <w:r>
        <w:rPr>
          <w:sz w:val="24"/>
        </w:rPr>
        <w:t>na fiscalização ou na gestão do contrato, ou que deles seja cônjuge, companheiro</w:t>
      </w:r>
      <w:r>
        <w:rPr>
          <w:spacing w:val="40"/>
          <w:sz w:val="24"/>
        </w:rPr>
        <w:t xml:space="preserve"> </w:t>
      </w:r>
      <w:r>
        <w:rPr>
          <w:sz w:val="24"/>
        </w:rPr>
        <w:t>ou parente em linha reta, colateral ou por afinidade, até o terceiro grau;</w:t>
      </w:r>
    </w:p>
    <w:p w:rsidR="00CA0D91" w:rsidRDefault="004D4083">
      <w:pPr>
        <w:pStyle w:val="PargrafodaLista"/>
        <w:numPr>
          <w:ilvl w:val="2"/>
          <w:numId w:val="20"/>
        </w:numPr>
        <w:tabs>
          <w:tab w:val="left" w:pos="1584"/>
        </w:tabs>
        <w:spacing w:before="0" w:line="360" w:lineRule="auto"/>
        <w:ind w:right="237" w:firstLine="0"/>
        <w:rPr>
          <w:sz w:val="24"/>
        </w:rPr>
      </w:pPr>
      <w:r>
        <w:rPr>
          <w:rFonts w:ascii="Arial" w:hAnsi="Arial"/>
          <w:b/>
          <w:sz w:val="24"/>
        </w:rPr>
        <w:t xml:space="preserve">– </w:t>
      </w:r>
      <w:r>
        <w:rPr>
          <w:sz w:val="24"/>
        </w:rPr>
        <w:t>sejam controladoras, controladas ou coligadas, nos termos da Lei nº 6.404, de 15 de dezembro de 1976, concorrendo entre si;</w:t>
      </w:r>
    </w:p>
    <w:p w:rsidR="00CA0D91" w:rsidRDefault="004D4083">
      <w:pPr>
        <w:pStyle w:val="PargrafodaLista"/>
        <w:numPr>
          <w:ilvl w:val="2"/>
          <w:numId w:val="20"/>
        </w:numPr>
        <w:tabs>
          <w:tab w:val="left" w:pos="1563"/>
        </w:tabs>
        <w:spacing w:before="0" w:line="360" w:lineRule="auto"/>
        <w:ind w:right="232" w:firstLine="0"/>
        <w:rPr>
          <w:sz w:val="24"/>
        </w:rPr>
      </w:pPr>
      <w:r>
        <w:rPr>
          <w:rFonts w:ascii="Arial" w:hAnsi="Arial"/>
          <w:b/>
          <w:sz w:val="24"/>
        </w:rPr>
        <w:t xml:space="preserve">– </w:t>
      </w:r>
      <w:r>
        <w:rPr>
          <w:sz w:val="24"/>
        </w:rPr>
        <w:t xml:space="preserve">que, </w:t>
      </w:r>
      <w:r w:rsidRPr="00D43056">
        <w:rPr>
          <w:sz w:val="24"/>
        </w:rPr>
        <w:t>nos 5 (cinco) anos anteriores à divulgação do edital</w:t>
      </w:r>
      <w:r>
        <w:rPr>
          <w:sz w:val="24"/>
        </w:rPr>
        <w:t>, tenham sido condenadas judicialmente, com trânsito em julgado, por exploração de trabalho infantil, por submissão de trabalhadores a condições análogas às de escravo ou por contratação de adolescentes nos casos vedados pela legislação trabalhista;</w:t>
      </w:r>
    </w:p>
    <w:p w:rsidR="00CA0D91" w:rsidRDefault="004D4083">
      <w:pPr>
        <w:pStyle w:val="PargrafodaLista"/>
        <w:numPr>
          <w:ilvl w:val="2"/>
          <w:numId w:val="20"/>
        </w:numPr>
        <w:tabs>
          <w:tab w:val="left" w:pos="1541"/>
        </w:tabs>
        <w:spacing w:before="0" w:line="360" w:lineRule="auto"/>
        <w:ind w:right="228" w:firstLine="0"/>
        <w:rPr>
          <w:sz w:val="24"/>
        </w:rPr>
      </w:pPr>
      <w:r>
        <w:rPr>
          <w:rFonts w:ascii="Arial" w:hAnsi="Arial"/>
          <w:b/>
          <w:sz w:val="24"/>
        </w:rPr>
        <w:t xml:space="preserve">– </w:t>
      </w:r>
      <w:r>
        <w:rPr>
          <w:sz w:val="24"/>
        </w:rPr>
        <w:t xml:space="preserve">autor do anteprojeto, do projeto básico, do projeto executivo ou do termo </w:t>
      </w:r>
      <w:r>
        <w:rPr>
          <w:sz w:val="24"/>
        </w:rPr>
        <w:lastRenderedPageBreak/>
        <w:t>de referência, pessoa física ou jurídica, quando a licitação versar sobre obra, serviços</w:t>
      </w:r>
      <w:r>
        <w:rPr>
          <w:spacing w:val="-3"/>
          <w:sz w:val="24"/>
        </w:rPr>
        <w:t xml:space="preserve"> </w:t>
      </w:r>
      <w:r>
        <w:rPr>
          <w:sz w:val="24"/>
        </w:rPr>
        <w:t>ou</w:t>
      </w:r>
      <w:r>
        <w:rPr>
          <w:spacing w:val="-3"/>
          <w:sz w:val="24"/>
        </w:rPr>
        <w:t xml:space="preserve"> </w:t>
      </w:r>
      <w:r>
        <w:rPr>
          <w:sz w:val="24"/>
        </w:rPr>
        <w:t>fornecimento</w:t>
      </w:r>
      <w:r>
        <w:rPr>
          <w:spacing w:val="-2"/>
          <w:sz w:val="24"/>
        </w:rPr>
        <w:t xml:space="preserve"> </w:t>
      </w:r>
      <w:r>
        <w:rPr>
          <w:sz w:val="24"/>
        </w:rPr>
        <w:t>de</w:t>
      </w:r>
      <w:r>
        <w:rPr>
          <w:spacing w:val="-3"/>
          <w:sz w:val="24"/>
        </w:rPr>
        <w:t xml:space="preserve"> </w:t>
      </w:r>
      <w:r>
        <w:rPr>
          <w:sz w:val="24"/>
        </w:rPr>
        <w:t>bens</w:t>
      </w:r>
      <w:r>
        <w:rPr>
          <w:spacing w:val="-4"/>
          <w:sz w:val="24"/>
        </w:rPr>
        <w:t xml:space="preserve"> </w:t>
      </w:r>
      <w:r>
        <w:rPr>
          <w:sz w:val="24"/>
        </w:rPr>
        <w:t>a</w:t>
      </w:r>
      <w:r>
        <w:rPr>
          <w:spacing w:val="-3"/>
          <w:sz w:val="24"/>
        </w:rPr>
        <w:t xml:space="preserve"> </w:t>
      </w:r>
      <w:r>
        <w:rPr>
          <w:sz w:val="24"/>
        </w:rPr>
        <w:t>ele</w:t>
      </w:r>
      <w:r>
        <w:rPr>
          <w:spacing w:val="-3"/>
          <w:sz w:val="24"/>
        </w:rPr>
        <w:t xml:space="preserve"> </w:t>
      </w:r>
      <w:r>
        <w:rPr>
          <w:sz w:val="24"/>
        </w:rPr>
        <w:t>relacionados,</w:t>
      </w:r>
      <w:r>
        <w:rPr>
          <w:spacing w:val="-3"/>
          <w:sz w:val="24"/>
        </w:rPr>
        <w:t xml:space="preserve"> </w:t>
      </w:r>
      <w:r>
        <w:rPr>
          <w:sz w:val="24"/>
        </w:rPr>
        <w:t>incluindo</w:t>
      </w:r>
      <w:r>
        <w:rPr>
          <w:spacing w:val="-3"/>
          <w:sz w:val="24"/>
        </w:rPr>
        <w:t xml:space="preserve"> </w:t>
      </w:r>
      <w:r>
        <w:rPr>
          <w:sz w:val="24"/>
        </w:rPr>
        <w:t>autores</w:t>
      </w:r>
      <w:r>
        <w:rPr>
          <w:spacing w:val="-3"/>
          <w:sz w:val="24"/>
        </w:rPr>
        <w:t xml:space="preserve"> </w:t>
      </w:r>
      <w:r>
        <w:rPr>
          <w:sz w:val="24"/>
        </w:rPr>
        <w:t>do</w:t>
      </w:r>
      <w:r>
        <w:rPr>
          <w:spacing w:val="-3"/>
          <w:sz w:val="24"/>
        </w:rPr>
        <w:t xml:space="preserve"> </w:t>
      </w:r>
      <w:r>
        <w:rPr>
          <w:sz w:val="24"/>
        </w:rPr>
        <w:t>projeto as empresas integrantes do mesmo grupo econômico.</w:t>
      </w:r>
    </w:p>
    <w:p w:rsidR="00CA0D91" w:rsidRDefault="004D4083">
      <w:pPr>
        <w:pStyle w:val="PargrafodaLista"/>
        <w:numPr>
          <w:ilvl w:val="3"/>
          <w:numId w:val="20"/>
        </w:numPr>
        <w:tabs>
          <w:tab w:val="left" w:pos="2437"/>
        </w:tabs>
        <w:spacing w:before="233" w:line="360" w:lineRule="auto"/>
        <w:ind w:right="229" w:firstLine="0"/>
        <w:rPr>
          <w:sz w:val="24"/>
        </w:rPr>
      </w:pPr>
      <w:r>
        <w:rPr>
          <w:rFonts w:ascii="Arial" w:hAnsi="Arial"/>
          <w:b/>
          <w:sz w:val="24"/>
        </w:rPr>
        <w:t>–</w:t>
      </w:r>
      <w:r>
        <w:rPr>
          <w:rFonts w:ascii="Arial" w:hAnsi="Arial"/>
          <w:b/>
          <w:spacing w:val="-2"/>
          <w:sz w:val="24"/>
        </w:rPr>
        <w:t xml:space="preserve"> </w:t>
      </w:r>
      <w:r>
        <w:rPr>
          <w:sz w:val="24"/>
        </w:rPr>
        <w:t>Equiparam-se</w:t>
      </w:r>
      <w:r>
        <w:rPr>
          <w:spacing w:val="-3"/>
          <w:sz w:val="24"/>
        </w:rPr>
        <w:t xml:space="preserve"> </w:t>
      </w:r>
      <w:r>
        <w:rPr>
          <w:sz w:val="24"/>
        </w:rPr>
        <w:t>aos</w:t>
      </w:r>
      <w:r>
        <w:rPr>
          <w:spacing w:val="-3"/>
          <w:sz w:val="24"/>
        </w:rPr>
        <w:t xml:space="preserve"> </w:t>
      </w:r>
      <w:r>
        <w:rPr>
          <w:sz w:val="24"/>
        </w:rPr>
        <w:t>autores</w:t>
      </w:r>
      <w:r>
        <w:rPr>
          <w:spacing w:val="-3"/>
          <w:sz w:val="24"/>
        </w:rPr>
        <w:t xml:space="preserve"> </w:t>
      </w:r>
      <w:r>
        <w:rPr>
          <w:sz w:val="24"/>
        </w:rPr>
        <w:t>do</w:t>
      </w:r>
      <w:r>
        <w:rPr>
          <w:spacing w:val="-3"/>
          <w:sz w:val="24"/>
        </w:rPr>
        <w:t xml:space="preserve"> </w:t>
      </w:r>
      <w:r>
        <w:rPr>
          <w:sz w:val="24"/>
        </w:rPr>
        <w:t>projeto</w:t>
      </w:r>
      <w:r>
        <w:rPr>
          <w:spacing w:val="-2"/>
          <w:sz w:val="24"/>
        </w:rPr>
        <w:t xml:space="preserve"> </w:t>
      </w:r>
      <w:r>
        <w:rPr>
          <w:sz w:val="24"/>
        </w:rPr>
        <w:t>as</w:t>
      </w:r>
      <w:r>
        <w:rPr>
          <w:spacing w:val="-3"/>
          <w:sz w:val="24"/>
        </w:rPr>
        <w:t xml:space="preserve"> </w:t>
      </w:r>
      <w:r>
        <w:rPr>
          <w:sz w:val="24"/>
        </w:rPr>
        <w:t>empresas</w:t>
      </w:r>
      <w:r>
        <w:rPr>
          <w:spacing w:val="-3"/>
          <w:sz w:val="24"/>
        </w:rPr>
        <w:t xml:space="preserve"> </w:t>
      </w:r>
      <w:r>
        <w:rPr>
          <w:sz w:val="24"/>
        </w:rPr>
        <w:t>integrantes</w:t>
      </w:r>
      <w:r>
        <w:rPr>
          <w:spacing w:val="-3"/>
          <w:sz w:val="24"/>
        </w:rPr>
        <w:t xml:space="preserve"> </w:t>
      </w:r>
      <w:r>
        <w:rPr>
          <w:sz w:val="24"/>
        </w:rPr>
        <w:t>do mesmo grupo econômico;</w:t>
      </w:r>
    </w:p>
    <w:p w:rsidR="00CA0D91" w:rsidRDefault="004D4083">
      <w:pPr>
        <w:pStyle w:val="PargrafodaLista"/>
        <w:numPr>
          <w:ilvl w:val="2"/>
          <w:numId w:val="20"/>
        </w:numPr>
        <w:tabs>
          <w:tab w:val="left" w:pos="1529"/>
        </w:tabs>
        <w:spacing w:before="0"/>
        <w:ind w:left="1529" w:right="0" w:hanging="599"/>
        <w:rPr>
          <w:sz w:val="24"/>
        </w:rPr>
      </w:pPr>
      <w:r>
        <w:rPr>
          <w:rFonts w:ascii="Arial" w:hAnsi="Arial"/>
          <w:b/>
          <w:sz w:val="24"/>
        </w:rPr>
        <w:t>–</w:t>
      </w:r>
      <w:r>
        <w:rPr>
          <w:rFonts w:ascii="Arial" w:hAnsi="Arial"/>
          <w:b/>
          <w:spacing w:val="-5"/>
          <w:sz w:val="24"/>
        </w:rPr>
        <w:t xml:space="preserve"> </w:t>
      </w:r>
      <w:r>
        <w:rPr>
          <w:sz w:val="24"/>
        </w:rPr>
        <w:t>Que</w:t>
      </w:r>
      <w:r>
        <w:rPr>
          <w:spacing w:val="-4"/>
          <w:sz w:val="24"/>
        </w:rPr>
        <w:t xml:space="preserve"> </w:t>
      </w:r>
      <w:r>
        <w:rPr>
          <w:sz w:val="24"/>
        </w:rPr>
        <w:t>não</w:t>
      </w:r>
      <w:r>
        <w:rPr>
          <w:spacing w:val="-2"/>
          <w:sz w:val="24"/>
        </w:rPr>
        <w:t xml:space="preserve"> </w:t>
      </w:r>
      <w:r>
        <w:rPr>
          <w:sz w:val="24"/>
        </w:rPr>
        <w:t>atendam</w:t>
      </w:r>
      <w:r>
        <w:rPr>
          <w:spacing w:val="-3"/>
          <w:sz w:val="24"/>
        </w:rPr>
        <w:t xml:space="preserve"> </w:t>
      </w:r>
      <w:r>
        <w:rPr>
          <w:sz w:val="24"/>
        </w:rPr>
        <w:t>às</w:t>
      </w:r>
      <w:r>
        <w:rPr>
          <w:spacing w:val="-2"/>
          <w:sz w:val="24"/>
        </w:rPr>
        <w:t xml:space="preserve"> </w:t>
      </w:r>
      <w:r>
        <w:rPr>
          <w:sz w:val="24"/>
        </w:rPr>
        <w:t>condições</w:t>
      </w:r>
      <w:r>
        <w:rPr>
          <w:spacing w:val="-2"/>
          <w:sz w:val="24"/>
        </w:rPr>
        <w:t xml:space="preserve"> </w:t>
      </w:r>
      <w:r>
        <w:rPr>
          <w:sz w:val="24"/>
        </w:rPr>
        <w:t>deste</w:t>
      </w:r>
      <w:r>
        <w:rPr>
          <w:spacing w:val="1"/>
          <w:sz w:val="24"/>
        </w:rPr>
        <w:t xml:space="preserve"> </w:t>
      </w:r>
      <w:r>
        <w:rPr>
          <w:sz w:val="24"/>
        </w:rPr>
        <w:t>Edital</w:t>
      </w:r>
      <w:r>
        <w:rPr>
          <w:spacing w:val="-5"/>
          <w:sz w:val="24"/>
        </w:rPr>
        <w:t xml:space="preserve"> </w:t>
      </w:r>
      <w:r>
        <w:rPr>
          <w:sz w:val="24"/>
        </w:rPr>
        <w:t>e</w:t>
      </w:r>
      <w:r>
        <w:rPr>
          <w:spacing w:val="-2"/>
          <w:sz w:val="24"/>
        </w:rPr>
        <w:t xml:space="preserve"> </w:t>
      </w:r>
      <w:r>
        <w:rPr>
          <w:sz w:val="24"/>
        </w:rPr>
        <w:t>seu(s)</w:t>
      </w:r>
      <w:r>
        <w:rPr>
          <w:spacing w:val="-3"/>
          <w:sz w:val="24"/>
        </w:rPr>
        <w:t xml:space="preserve"> </w:t>
      </w:r>
      <w:r>
        <w:rPr>
          <w:spacing w:val="-2"/>
          <w:sz w:val="24"/>
        </w:rPr>
        <w:t>anexo(s);</w:t>
      </w:r>
    </w:p>
    <w:p w:rsidR="00CA0D91" w:rsidRDefault="004D4083">
      <w:pPr>
        <w:pStyle w:val="PargrafodaLista"/>
        <w:numPr>
          <w:ilvl w:val="2"/>
          <w:numId w:val="20"/>
        </w:numPr>
        <w:tabs>
          <w:tab w:val="left" w:pos="1539"/>
        </w:tabs>
        <w:spacing w:before="137" w:line="360" w:lineRule="auto"/>
        <w:ind w:right="234" w:firstLine="0"/>
        <w:rPr>
          <w:sz w:val="24"/>
        </w:rPr>
      </w:pPr>
      <w:r>
        <w:rPr>
          <w:rFonts w:ascii="Arial" w:hAnsi="Arial"/>
          <w:b/>
          <w:sz w:val="24"/>
        </w:rPr>
        <w:t xml:space="preserve">– </w:t>
      </w:r>
      <w:r>
        <w:rPr>
          <w:sz w:val="24"/>
        </w:rPr>
        <w:t>Estrangeiros que não tenham representação legal no Brasil com poderes expressos para receber citação e responder administrativa ou judicialmente;</w:t>
      </w:r>
    </w:p>
    <w:p w:rsidR="00CA0D91" w:rsidRDefault="004D4083">
      <w:pPr>
        <w:pStyle w:val="PargrafodaLista"/>
        <w:numPr>
          <w:ilvl w:val="2"/>
          <w:numId w:val="19"/>
        </w:numPr>
        <w:tabs>
          <w:tab w:val="left" w:pos="1534"/>
        </w:tabs>
        <w:spacing w:before="0" w:line="360" w:lineRule="auto"/>
        <w:ind w:right="225" w:firstLine="0"/>
        <w:rPr>
          <w:sz w:val="24"/>
        </w:rPr>
      </w:pPr>
      <w:r>
        <w:rPr>
          <w:rFonts w:ascii="Arial" w:hAnsi="Arial"/>
          <w:b/>
          <w:sz w:val="24"/>
        </w:rPr>
        <w:t xml:space="preserve">– </w:t>
      </w:r>
      <w:r>
        <w:rPr>
          <w:sz w:val="24"/>
        </w:rPr>
        <w:t>Que se enquadrem nas vedações previstas no artigo 14 da Lei nº 14.133, de 2021;</w:t>
      </w:r>
    </w:p>
    <w:p w:rsidR="00CA0D91" w:rsidRDefault="004D4083">
      <w:pPr>
        <w:pStyle w:val="PargrafodaLista"/>
        <w:numPr>
          <w:ilvl w:val="2"/>
          <w:numId w:val="19"/>
        </w:numPr>
        <w:tabs>
          <w:tab w:val="left" w:pos="1592"/>
        </w:tabs>
        <w:spacing w:before="1" w:line="360" w:lineRule="auto"/>
        <w:ind w:right="233" w:firstLine="0"/>
        <w:rPr>
          <w:sz w:val="24"/>
        </w:rPr>
      </w:pPr>
      <w:r>
        <w:rPr>
          <w:rFonts w:ascii="Arial" w:hAnsi="Arial"/>
          <w:b/>
          <w:sz w:val="24"/>
        </w:rPr>
        <w:t>–</w:t>
      </w:r>
      <w:r>
        <w:rPr>
          <w:rFonts w:ascii="Arial" w:hAnsi="Arial"/>
          <w:b/>
          <w:spacing w:val="40"/>
          <w:sz w:val="24"/>
        </w:rPr>
        <w:t xml:space="preserve"> </w:t>
      </w:r>
      <w:r>
        <w:rPr>
          <w:sz w:val="24"/>
        </w:rPr>
        <w:t>Que</w:t>
      </w:r>
      <w:r>
        <w:rPr>
          <w:spacing w:val="40"/>
          <w:sz w:val="24"/>
        </w:rPr>
        <w:t xml:space="preserve"> </w:t>
      </w:r>
      <w:r>
        <w:rPr>
          <w:sz w:val="24"/>
        </w:rPr>
        <w:t>estejam</w:t>
      </w:r>
      <w:r>
        <w:rPr>
          <w:spacing w:val="40"/>
          <w:sz w:val="24"/>
        </w:rPr>
        <w:t xml:space="preserve"> </w:t>
      </w:r>
      <w:r>
        <w:rPr>
          <w:sz w:val="24"/>
        </w:rPr>
        <w:t>sob</w:t>
      </w:r>
      <w:r>
        <w:rPr>
          <w:spacing w:val="40"/>
          <w:sz w:val="24"/>
        </w:rPr>
        <w:t xml:space="preserve"> </w:t>
      </w:r>
      <w:r>
        <w:rPr>
          <w:sz w:val="24"/>
        </w:rPr>
        <w:t>falência,</w:t>
      </w:r>
      <w:r>
        <w:rPr>
          <w:spacing w:val="40"/>
          <w:sz w:val="24"/>
        </w:rPr>
        <w:t xml:space="preserve"> </w:t>
      </w:r>
      <w:r>
        <w:rPr>
          <w:sz w:val="24"/>
        </w:rPr>
        <w:t>concurso</w:t>
      </w:r>
      <w:r>
        <w:rPr>
          <w:spacing w:val="40"/>
          <w:sz w:val="24"/>
        </w:rPr>
        <w:t xml:space="preserve"> </w:t>
      </w:r>
      <w:r>
        <w:rPr>
          <w:sz w:val="24"/>
        </w:rPr>
        <w:t>de</w:t>
      </w:r>
      <w:r>
        <w:rPr>
          <w:spacing w:val="40"/>
          <w:sz w:val="24"/>
        </w:rPr>
        <w:t xml:space="preserve"> </w:t>
      </w:r>
      <w:r>
        <w:rPr>
          <w:sz w:val="24"/>
        </w:rPr>
        <w:t>credores,</w:t>
      </w:r>
      <w:r>
        <w:rPr>
          <w:spacing w:val="40"/>
          <w:sz w:val="24"/>
        </w:rPr>
        <w:t xml:space="preserve"> </w:t>
      </w:r>
      <w:r>
        <w:rPr>
          <w:sz w:val="24"/>
        </w:rPr>
        <w:t>concordata</w:t>
      </w:r>
      <w:r>
        <w:rPr>
          <w:spacing w:val="40"/>
          <w:sz w:val="24"/>
        </w:rPr>
        <w:t xml:space="preserve"> </w:t>
      </w:r>
      <w:r>
        <w:rPr>
          <w:sz w:val="24"/>
        </w:rPr>
        <w:t>ou</w:t>
      </w:r>
      <w:r>
        <w:rPr>
          <w:spacing w:val="40"/>
          <w:sz w:val="24"/>
        </w:rPr>
        <w:t xml:space="preserve"> </w:t>
      </w:r>
      <w:r>
        <w:rPr>
          <w:sz w:val="24"/>
        </w:rPr>
        <w:t>em processo de dissolução ou liquidação;</w:t>
      </w:r>
    </w:p>
    <w:p w:rsidR="00CA0D91" w:rsidRDefault="004D4083">
      <w:pPr>
        <w:pStyle w:val="PargrafodaLista"/>
        <w:numPr>
          <w:ilvl w:val="2"/>
          <w:numId w:val="19"/>
        </w:numPr>
        <w:tabs>
          <w:tab w:val="left" w:pos="1529"/>
        </w:tabs>
        <w:spacing w:before="0"/>
        <w:ind w:left="1529" w:right="0" w:hanging="599"/>
        <w:rPr>
          <w:sz w:val="24"/>
        </w:rPr>
      </w:pPr>
      <w:r>
        <w:rPr>
          <w:rFonts w:ascii="Arial" w:hAnsi="Arial"/>
          <w:b/>
          <w:sz w:val="24"/>
        </w:rPr>
        <w:t>–</w:t>
      </w:r>
      <w:r>
        <w:rPr>
          <w:rFonts w:ascii="Arial" w:hAnsi="Arial"/>
          <w:b/>
          <w:spacing w:val="-4"/>
          <w:sz w:val="24"/>
        </w:rPr>
        <w:t xml:space="preserve"> </w:t>
      </w:r>
      <w:r>
        <w:rPr>
          <w:sz w:val="24"/>
        </w:rPr>
        <w:t>Entidades</w:t>
      </w:r>
      <w:r>
        <w:rPr>
          <w:spacing w:val="-2"/>
          <w:sz w:val="24"/>
        </w:rPr>
        <w:t xml:space="preserve"> </w:t>
      </w:r>
      <w:r>
        <w:rPr>
          <w:sz w:val="24"/>
        </w:rPr>
        <w:t>empresariais</w:t>
      </w:r>
      <w:r>
        <w:rPr>
          <w:spacing w:val="-3"/>
          <w:sz w:val="24"/>
        </w:rPr>
        <w:t xml:space="preserve"> </w:t>
      </w:r>
      <w:r>
        <w:rPr>
          <w:sz w:val="24"/>
        </w:rPr>
        <w:t>que</w:t>
      </w:r>
      <w:r>
        <w:rPr>
          <w:spacing w:val="-5"/>
          <w:sz w:val="24"/>
        </w:rPr>
        <w:t xml:space="preserve"> </w:t>
      </w:r>
      <w:r>
        <w:rPr>
          <w:sz w:val="24"/>
        </w:rPr>
        <w:t>estejam</w:t>
      </w:r>
      <w:r>
        <w:rPr>
          <w:spacing w:val="-3"/>
          <w:sz w:val="24"/>
        </w:rPr>
        <w:t xml:space="preserve"> </w:t>
      </w:r>
      <w:r>
        <w:rPr>
          <w:sz w:val="24"/>
        </w:rPr>
        <w:t>reunidas</w:t>
      </w:r>
      <w:r>
        <w:rPr>
          <w:spacing w:val="-3"/>
          <w:sz w:val="24"/>
        </w:rPr>
        <w:t xml:space="preserve"> </w:t>
      </w:r>
      <w:r>
        <w:rPr>
          <w:sz w:val="24"/>
        </w:rPr>
        <w:t>em</w:t>
      </w:r>
      <w:r>
        <w:rPr>
          <w:spacing w:val="-1"/>
          <w:sz w:val="24"/>
        </w:rPr>
        <w:t xml:space="preserve"> </w:t>
      </w:r>
      <w:r>
        <w:rPr>
          <w:spacing w:val="-2"/>
          <w:sz w:val="24"/>
        </w:rPr>
        <w:t>consórcio;</w:t>
      </w:r>
    </w:p>
    <w:p w:rsidR="00CA0D91" w:rsidRDefault="004D4083">
      <w:pPr>
        <w:pStyle w:val="PargrafodaLista"/>
        <w:numPr>
          <w:ilvl w:val="2"/>
          <w:numId w:val="19"/>
        </w:numPr>
        <w:tabs>
          <w:tab w:val="left" w:pos="1543"/>
        </w:tabs>
        <w:spacing w:before="139" w:line="360" w:lineRule="auto"/>
        <w:ind w:right="228" w:firstLine="0"/>
        <w:rPr>
          <w:sz w:val="24"/>
        </w:rPr>
      </w:pPr>
      <w:r>
        <w:rPr>
          <w:rFonts w:ascii="Arial" w:hAnsi="Arial"/>
          <w:b/>
          <w:sz w:val="24"/>
        </w:rPr>
        <w:t xml:space="preserve">– </w:t>
      </w:r>
      <w:r>
        <w:rPr>
          <w:sz w:val="24"/>
        </w:rPr>
        <w:t>Organizações da Sociedade Civil de Interesse Público - OSCIP, atuando nessa condição (Acórdão nº 746/2014-TCU-Plenário).</w:t>
      </w:r>
    </w:p>
    <w:p w:rsidR="00CA0D91" w:rsidRDefault="00CA0D91">
      <w:pPr>
        <w:pStyle w:val="Corpodetexto"/>
        <w:spacing w:before="137"/>
        <w:ind w:left="0"/>
        <w:jc w:val="left"/>
      </w:pPr>
    </w:p>
    <w:p w:rsidR="00CA0D91" w:rsidRDefault="004D4083">
      <w:pPr>
        <w:pStyle w:val="PargrafodaLista"/>
        <w:numPr>
          <w:ilvl w:val="1"/>
          <w:numId w:val="20"/>
        </w:numPr>
        <w:tabs>
          <w:tab w:val="left" w:pos="694"/>
        </w:tabs>
        <w:spacing w:before="0" w:line="360" w:lineRule="auto"/>
        <w:ind w:right="227" w:firstLine="0"/>
        <w:rPr>
          <w:sz w:val="24"/>
        </w:rPr>
      </w:pPr>
      <w:r>
        <w:rPr>
          <w:rFonts w:ascii="Arial" w:hAnsi="Arial"/>
          <w:b/>
          <w:sz w:val="24"/>
        </w:rPr>
        <w:t xml:space="preserve">– </w:t>
      </w:r>
      <w:r>
        <w:rPr>
          <w:sz w:val="24"/>
        </w:rPr>
        <w:t>O interessado que dentro do período de vigência tiver seu credenciamento indeferido, seja por irregularidade ou inconformidade nos documentos de habilitação ou mesmo na proposta de adesão, terá a oportunidade de apresentar novos documentos</w:t>
      </w:r>
      <w:r>
        <w:rPr>
          <w:spacing w:val="80"/>
          <w:sz w:val="24"/>
        </w:rPr>
        <w:t xml:space="preserve"> </w:t>
      </w:r>
      <w:r>
        <w:rPr>
          <w:sz w:val="24"/>
        </w:rPr>
        <w:t>já escoimados dos vícios anteriormente identificados e que foram impeditivos para o credenciamento anteriormente pretendido.</w:t>
      </w:r>
    </w:p>
    <w:p w:rsidR="00CA0D91" w:rsidRDefault="004D4083">
      <w:pPr>
        <w:pStyle w:val="PargrafodaLista"/>
        <w:numPr>
          <w:ilvl w:val="1"/>
          <w:numId w:val="20"/>
        </w:numPr>
        <w:tabs>
          <w:tab w:val="left" w:pos="669"/>
        </w:tabs>
        <w:spacing w:before="0" w:line="360" w:lineRule="auto"/>
        <w:ind w:right="227" w:firstLine="0"/>
        <w:rPr>
          <w:sz w:val="24"/>
        </w:rPr>
      </w:pPr>
      <w:r>
        <w:rPr>
          <w:rFonts w:ascii="Arial" w:hAnsi="Arial"/>
          <w:b/>
          <w:sz w:val="24"/>
        </w:rPr>
        <w:t xml:space="preserve">– </w:t>
      </w:r>
      <w:r>
        <w:rPr>
          <w:sz w:val="24"/>
        </w:rPr>
        <w:t>Caso o prazo de validade de algum documento exigido para a habilitação se expire antes da apresentação dos novos documentos, conforme os termos do item anterior, deverão também ser apresentados outros novos documentos com a validade em vigor.</w:t>
      </w:r>
    </w:p>
    <w:p w:rsidR="00CA0D91" w:rsidRDefault="004D4083" w:rsidP="00F30652">
      <w:pPr>
        <w:pStyle w:val="PargrafodaLista"/>
        <w:numPr>
          <w:ilvl w:val="1"/>
          <w:numId w:val="20"/>
        </w:numPr>
        <w:tabs>
          <w:tab w:val="left" w:pos="631"/>
        </w:tabs>
        <w:spacing w:before="233" w:line="360" w:lineRule="auto"/>
        <w:ind w:right="227" w:firstLine="0"/>
      </w:pPr>
      <w:r w:rsidRPr="00F30652">
        <w:rPr>
          <w:rFonts w:ascii="Arial" w:hAnsi="Arial"/>
          <w:b/>
          <w:sz w:val="24"/>
        </w:rPr>
        <w:t xml:space="preserve">– </w:t>
      </w:r>
      <w:r>
        <w:rPr>
          <w:sz w:val="24"/>
        </w:rPr>
        <w:t xml:space="preserve">À medida que os interessados apresentem sua documentação, e por conseguinte sua proposta de adesão ao credenciamento, o Agente de Contratação e a sua equipe de apoio se reunirão, no prazo máximo de 10 (dez) dias úteis, contados da Protocolização do(s) envelope(s) pelos interessados, para análise dos documentos e </w:t>
      </w:r>
      <w:r>
        <w:rPr>
          <w:sz w:val="24"/>
        </w:rPr>
        <w:lastRenderedPageBreak/>
        <w:t>das propostas, e após decidirá, fundamentadamente, lavrando-se a respectiva ata, pelo deferimento ou pelo indeferimento da proposta de credenciamento</w:t>
      </w:r>
      <w:r w:rsidR="002D28D0">
        <w:rPr>
          <w:sz w:val="24"/>
        </w:rPr>
        <w:t xml:space="preserve">, </w:t>
      </w:r>
      <w:r w:rsidRPr="002D28D0">
        <w:rPr>
          <w:sz w:val="24"/>
        </w:rPr>
        <w:t>que será juntad</w:t>
      </w:r>
      <w:r w:rsidR="002D28D0" w:rsidRPr="002D28D0">
        <w:rPr>
          <w:sz w:val="24"/>
        </w:rPr>
        <w:t>a</w:t>
      </w:r>
      <w:r w:rsidRPr="002D28D0">
        <w:rPr>
          <w:sz w:val="24"/>
        </w:rPr>
        <w:t xml:space="preserve"> nos autos deste procedimento, como instrumento de autorização e ratificação pela Autoridade Superior, conforme Art. 72, VIII, da Lei 14.133/2021.</w:t>
      </w:r>
    </w:p>
    <w:p w:rsidR="00CA0D91" w:rsidRDefault="004D4083">
      <w:pPr>
        <w:pStyle w:val="Corpodetexto"/>
        <w:spacing w:line="360" w:lineRule="auto"/>
        <w:ind w:left="930" w:right="230"/>
      </w:pPr>
      <w:r>
        <w:rPr>
          <w:rFonts w:ascii="Arial" w:hAnsi="Arial"/>
          <w:b/>
        </w:rPr>
        <w:t xml:space="preserve">2.10.1 – </w:t>
      </w:r>
      <w:r>
        <w:t xml:space="preserve">O </w:t>
      </w:r>
      <w:r w:rsidR="001236D8">
        <w:t>Contrato</w:t>
      </w:r>
      <w:r>
        <w:t xml:space="preserve"> terá vigência limitada à vigência do Edital de Credenciamento.</w:t>
      </w:r>
    </w:p>
    <w:p w:rsidR="000A4041" w:rsidRPr="000A4041" w:rsidRDefault="004D4083" w:rsidP="000A4041">
      <w:pPr>
        <w:pStyle w:val="PargrafodaLista"/>
        <w:numPr>
          <w:ilvl w:val="1"/>
          <w:numId w:val="18"/>
        </w:numPr>
        <w:tabs>
          <w:tab w:val="left" w:pos="848"/>
        </w:tabs>
        <w:spacing w:before="0" w:line="360" w:lineRule="auto"/>
        <w:ind w:right="227" w:firstLine="0"/>
        <w:rPr>
          <w:sz w:val="24"/>
        </w:rPr>
      </w:pPr>
      <w:r w:rsidRPr="000A4041">
        <w:rPr>
          <w:rFonts w:ascii="Arial" w:hAnsi="Arial"/>
          <w:b/>
          <w:sz w:val="24"/>
        </w:rPr>
        <w:t xml:space="preserve">– </w:t>
      </w:r>
      <w:r w:rsidR="000A4041" w:rsidRPr="000A4041">
        <w:rPr>
          <w:rFonts w:ascii="Arial" w:hAnsi="Arial"/>
          <w:sz w:val="24"/>
        </w:rPr>
        <w:t>A seleção do contratado ficará a cargo do beneficiário (paciente), o qual terá livre ecolha para a seleção do prestador de serviço,</w:t>
      </w:r>
      <w:r w:rsidR="000A4041">
        <w:rPr>
          <w:rFonts w:ascii="Arial" w:hAnsi="Arial"/>
          <w:sz w:val="24"/>
        </w:rPr>
        <w:t xml:space="preserve"> em concordancia como disposto no Inc. II, Art. 79 da lei federal nº 14.133/21.</w:t>
      </w:r>
    </w:p>
    <w:p w:rsidR="00CA0D91" w:rsidRPr="000A4041" w:rsidRDefault="00565E35" w:rsidP="00565E35">
      <w:pPr>
        <w:pStyle w:val="PargrafodaLista"/>
        <w:numPr>
          <w:ilvl w:val="1"/>
          <w:numId w:val="18"/>
        </w:numPr>
        <w:tabs>
          <w:tab w:val="left" w:pos="848"/>
          <w:tab w:val="left" w:pos="1663"/>
        </w:tabs>
        <w:spacing w:before="0" w:line="360" w:lineRule="auto"/>
        <w:ind w:right="227" w:firstLine="0"/>
        <w:rPr>
          <w:sz w:val="24"/>
        </w:rPr>
      </w:pPr>
      <w:r w:rsidRPr="000A4041">
        <w:rPr>
          <w:sz w:val="24"/>
          <w:szCs w:val="24"/>
        </w:rPr>
        <w:t>Os serviços serão prestados mediante a (s) requisição/autorização (receituário) do Departamento Municipal de Saúde</w:t>
      </w:r>
      <w:r w:rsidR="000A4041" w:rsidRPr="000A4041">
        <w:rPr>
          <w:sz w:val="24"/>
        </w:rPr>
        <w:t>.</w:t>
      </w:r>
    </w:p>
    <w:p w:rsidR="00CA0D91" w:rsidRDefault="004D4083">
      <w:pPr>
        <w:pStyle w:val="PargrafodaLista"/>
        <w:numPr>
          <w:ilvl w:val="1"/>
          <w:numId w:val="18"/>
        </w:numPr>
        <w:tabs>
          <w:tab w:val="left" w:pos="796"/>
        </w:tabs>
        <w:spacing w:before="0" w:line="360" w:lineRule="auto"/>
        <w:ind w:right="229" w:firstLine="0"/>
        <w:rPr>
          <w:sz w:val="24"/>
        </w:rPr>
      </w:pPr>
      <w:r>
        <w:rPr>
          <w:rFonts w:ascii="Arial" w:hAnsi="Arial"/>
          <w:b/>
          <w:sz w:val="24"/>
        </w:rPr>
        <w:t xml:space="preserve">– </w:t>
      </w:r>
      <w:r>
        <w:rPr>
          <w:sz w:val="24"/>
        </w:rPr>
        <w:t>A qualquer tempo o Contrato poderá ser alterado, visando adequar o serviço às condições de execução previstas pelo Município.</w:t>
      </w:r>
    </w:p>
    <w:p w:rsidR="00CA0D91" w:rsidRDefault="003D3C34">
      <w:pPr>
        <w:pStyle w:val="Corpodetexto"/>
        <w:spacing w:before="161"/>
        <w:ind w:left="0"/>
        <w:jc w:val="left"/>
        <w:rPr>
          <w:sz w:val="20"/>
        </w:rPr>
      </w:pPr>
      <w:r w:rsidRPr="003D3C34">
        <w:pict>
          <v:group id="docshapegroup20" o:spid="_x0000_s1093" style="position:absolute;margin-left:83.65pt;margin-top:20.8pt;width:473.25pt;height:25.45pt;z-index:-15726592;mso-wrap-distance-left:0;mso-wrap-distance-right:0;mso-position-horizontal-relative:page" coordorigin="1673,416" coordsize="9465,509">
            <v:rect id="docshape21" o:spid="_x0000_s1096" style="position:absolute;left:1673;top:444;width:9465;height:452" fillcolor="#d9d9d9" stroked="f"/>
            <v:shape id="docshape22" o:spid="_x0000_s1095" style="position:absolute;left:1673;top:415;width:9465;height:509" coordorigin="1673,416" coordsize="9465,509" o:spt="100" adj="0,,0" path="m11138,896r-9465,l1673,924r9465,l11138,896xm11138,416r-9465,l1673,444r9465,l11138,416xe" fillcolor="black" stroked="f">
              <v:stroke joinstyle="round"/>
              <v:formulas/>
              <v:path arrowok="t" o:connecttype="segments"/>
            </v:shape>
            <v:shape id="docshape23" o:spid="_x0000_s1094" type="#_x0000_t202" style="position:absolute;left:1673;top:444;width:9465;height:452" filled="f" stroked="f">
              <v:textbox inset="0,0,0,0">
                <w:txbxContent>
                  <w:p w:rsidR="00CA0D91" w:rsidRDefault="004D4083">
                    <w:pPr>
                      <w:spacing w:before="19"/>
                      <w:ind w:left="2" w:right="2"/>
                      <w:jc w:val="center"/>
                      <w:rPr>
                        <w:rFonts w:ascii="Arial" w:hAnsi="Arial"/>
                        <w:b/>
                        <w:sz w:val="24"/>
                      </w:rPr>
                    </w:pPr>
                    <w:r>
                      <w:rPr>
                        <w:rFonts w:ascii="Arial" w:hAnsi="Arial"/>
                        <w:b/>
                        <w:sz w:val="24"/>
                      </w:rPr>
                      <w:t>3–</w:t>
                    </w:r>
                    <w:r>
                      <w:rPr>
                        <w:rFonts w:ascii="Arial" w:hAnsi="Arial"/>
                        <w:b/>
                        <w:spacing w:val="-1"/>
                        <w:sz w:val="24"/>
                      </w:rPr>
                      <w:t xml:space="preserve"> </w:t>
                    </w:r>
                    <w:r>
                      <w:rPr>
                        <w:rFonts w:ascii="Arial" w:hAnsi="Arial"/>
                        <w:b/>
                        <w:sz w:val="24"/>
                      </w:rPr>
                      <w:t>APRESENTAÇÃO</w:t>
                    </w:r>
                    <w:r>
                      <w:rPr>
                        <w:rFonts w:ascii="Arial" w:hAnsi="Arial"/>
                        <w:b/>
                        <w:spacing w:val="-2"/>
                        <w:sz w:val="24"/>
                      </w:rPr>
                      <w:t xml:space="preserve"> </w:t>
                    </w:r>
                    <w:r>
                      <w:rPr>
                        <w:rFonts w:ascii="Arial" w:hAnsi="Arial"/>
                        <w:b/>
                        <w:sz w:val="24"/>
                      </w:rPr>
                      <w:t>DOS</w:t>
                    </w:r>
                    <w:r>
                      <w:rPr>
                        <w:rFonts w:ascii="Arial" w:hAnsi="Arial"/>
                        <w:b/>
                        <w:spacing w:val="-1"/>
                        <w:sz w:val="24"/>
                      </w:rPr>
                      <w:t xml:space="preserve"> </w:t>
                    </w:r>
                    <w:r>
                      <w:rPr>
                        <w:rFonts w:ascii="Arial" w:hAnsi="Arial"/>
                        <w:b/>
                        <w:spacing w:val="-2"/>
                        <w:sz w:val="24"/>
                      </w:rPr>
                      <w:t>DOCUMENTOS</w:t>
                    </w:r>
                  </w:p>
                </w:txbxContent>
              </v:textbox>
            </v:shape>
            <w10:wrap type="topAndBottom" anchorx="page"/>
          </v:group>
        </w:pict>
      </w:r>
    </w:p>
    <w:p w:rsidR="00CA0D91" w:rsidRDefault="004D4083">
      <w:pPr>
        <w:pStyle w:val="PargrafodaLista"/>
        <w:numPr>
          <w:ilvl w:val="1"/>
          <w:numId w:val="17"/>
        </w:numPr>
        <w:tabs>
          <w:tab w:val="left" w:pos="683"/>
        </w:tabs>
        <w:spacing w:before="123" w:line="360" w:lineRule="auto"/>
        <w:ind w:firstLine="0"/>
        <w:rPr>
          <w:sz w:val="24"/>
        </w:rPr>
      </w:pPr>
      <w:r>
        <w:rPr>
          <w:rFonts w:ascii="Arial" w:hAnsi="Arial"/>
          <w:b/>
          <w:sz w:val="24"/>
        </w:rPr>
        <w:t xml:space="preserve">– </w:t>
      </w:r>
      <w:r>
        <w:rPr>
          <w:sz w:val="24"/>
        </w:rPr>
        <w:t>As pessoas jurídicas interessadas em se credenciar poderão encaminhar os documentos de “CREDENCIAMENTO” a partir da publicação do Edital. Os referidos documentos poderão ser protocolados até 30 (trinta) dias corridos antes do término da vigência do Edital</w:t>
      </w:r>
      <w:r w:rsidR="0043565D">
        <w:rPr>
          <w:sz w:val="24"/>
        </w:rPr>
        <w:t xml:space="preserve"> que será informado mediante a publicação em sitio eletrônico oficial do municipio</w:t>
      </w:r>
      <w:r>
        <w:rPr>
          <w:sz w:val="24"/>
        </w:rPr>
        <w:t>.</w:t>
      </w:r>
    </w:p>
    <w:p w:rsidR="00CA0D91" w:rsidRDefault="004D4083" w:rsidP="00CA52DF">
      <w:pPr>
        <w:pStyle w:val="PargrafodaLista"/>
        <w:numPr>
          <w:ilvl w:val="1"/>
          <w:numId w:val="17"/>
        </w:numPr>
        <w:tabs>
          <w:tab w:val="left" w:pos="657"/>
        </w:tabs>
        <w:spacing w:before="240" w:line="360" w:lineRule="auto"/>
        <w:ind w:right="227" w:firstLine="0"/>
      </w:pPr>
      <w:r>
        <w:rPr>
          <w:rFonts w:ascii="Arial" w:hAnsi="Arial"/>
          <w:b/>
          <w:sz w:val="24"/>
        </w:rPr>
        <w:t xml:space="preserve">– </w:t>
      </w:r>
      <w:r>
        <w:rPr>
          <w:sz w:val="24"/>
        </w:rPr>
        <w:t xml:space="preserve">Os documentos exigidos no processo de credenciamento deste Edital, deverão ser endereçados ao Agente de Contratação e equipe de apoio e apresentados, em dias úteis, no Protocolo Geral do Município de </w:t>
      </w:r>
      <w:r w:rsidR="0097158C">
        <w:rPr>
          <w:sz w:val="24"/>
        </w:rPr>
        <w:t>Itamogi-Mg</w:t>
      </w:r>
      <w:r>
        <w:rPr>
          <w:sz w:val="24"/>
        </w:rPr>
        <w:t xml:space="preserve">, situado no </w:t>
      </w:r>
      <w:r w:rsidR="00CA52DF" w:rsidRPr="000D159D">
        <w:rPr>
          <w:sz w:val="24"/>
        </w:rPr>
        <w:t>Olímpia E. Mello Barreto nº. 392, Bairro Lago Azul, Município de Itamogi, Estado de Minas Gerais, CEP 37973-000</w:t>
      </w:r>
      <w:r w:rsidRPr="000D159D">
        <w:rPr>
          <w:sz w:val="24"/>
        </w:rPr>
        <w:t>, com horário de funcionamentos em dias úteis, das 8 às 11 e 1</w:t>
      </w:r>
      <w:r w:rsidR="00CA52DF" w:rsidRPr="000D159D">
        <w:rPr>
          <w:sz w:val="24"/>
        </w:rPr>
        <w:t>3</w:t>
      </w:r>
      <w:r w:rsidRPr="000D159D">
        <w:rPr>
          <w:sz w:val="24"/>
        </w:rPr>
        <w:t>h</w:t>
      </w:r>
      <w:r w:rsidR="00CA52DF" w:rsidRPr="000D159D">
        <w:rPr>
          <w:sz w:val="24"/>
        </w:rPr>
        <w:t>0</w:t>
      </w:r>
      <w:r w:rsidRPr="000D159D">
        <w:rPr>
          <w:sz w:val="24"/>
        </w:rPr>
        <w:t>0 às 1</w:t>
      </w:r>
      <w:r w:rsidR="00CA52DF" w:rsidRPr="000D159D">
        <w:rPr>
          <w:sz w:val="24"/>
        </w:rPr>
        <w:t>6</w:t>
      </w:r>
      <w:r w:rsidRPr="000D159D">
        <w:rPr>
          <w:sz w:val="24"/>
        </w:rPr>
        <w:t xml:space="preserve"> horas.</w:t>
      </w:r>
    </w:p>
    <w:p w:rsidR="00CA0D91" w:rsidRDefault="004D4083">
      <w:pPr>
        <w:pStyle w:val="PargrafodaLista"/>
        <w:numPr>
          <w:ilvl w:val="2"/>
          <w:numId w:val="17"/>
        </w:numPr>
        <w:tabs>
          <w:tab w:val="left" w:pos="1566"/>
        </w:tabs>
        <w:spacing w:before="240" w:line="360" w:lineRule="auto"/>
        <w:ind w:firstLine="0"/>
        <w:rPr>
          <w:sz w:val="24"/>
        </w:rPr>
      </w:pPr>
      <w:r>
        <w:rPr>
          <w:rFonts w:ascii="Arial" w:hAnsi="Arial"/>
          <w:b/>
          <w:sz w:val="24"/>
        </w:rPr>
        <w:t xml:space="preserve">– </w:t>
      </w:r>
      <w:r>
        <w:rPr>
          <w:sz w:val="24"/>
        </w:rPr>
        <w:t xml:space="preserve">Os interessados poderão encaminhar os documentos para o e-mail do Departamento de Licitações e Contratos: </w:t>
      </w:r>
      <w:hyperlink r:id="rId15">
        <w:r w:rsidR="00A816F6">
          <w:rPr>
            <w:color w:val="0000FF"/>
            <w:sz w:val="24"/>
            <w:u w:val="single" w:color="0000FF"/>
          </w:rPr>
          <w:t>licitacao@itamogi.mg.gov.br</w:t>
        </w:r>
      </w:hyperlink>
      <w:r>
        <w:rPr>
          <w:color w:val="0000FF"/>
          <w:sz w:val="24"/>
        </w:rPr>
        <w:t xml:space="preserve"> </w:t>
      </w:r>
      <w:r>
        <w:rPr>
          <w:sz w:val="24"/>
        </w:rPr>
        <w:t xml:space="preserve">, contendo </w:t>
      </w:r>
      <w:r>
        <w:rPr>
          <w:sz w:val="24"/>
        </w:rPr>
        <w:lastRenderedPageBreak/>
        <w:t>expressamente no campo assunto do e-mail, a seguinte redação padronizada:</w:t>
      </w:r>
      <w:r>
        <w:rPr>
          <w:spacing w:val="56"/>
          <w:sz w:val="24"/>
        </w:rPr>
        <w:t xml:space="preserve"> </w:t>
      </w:r>
      <w:r>
        <w:rPr>
          <w:sz w:val="24"/>
        </w:rPr>
        <w:t>“CREDENCIAMENTO</w:t>
      </w:r>
      <w:r>
        <w:rPr>
          <w:spacing w:val="57"/>
          <w:sz w:val="24"/>
        </w:rPr>
        <w:t xml:space="preserve"> </w:t>
      </w:r>
      <w:r>
        <w:rPr>
          <w:sz w:val="24"/>
        </w:rPr>
        <w:t>Nº</w:t>
      </w:r>
      <w:r>
        <w:rPr>
          <w:spacing w:val="56"/>
          <w:sz w:val="24"/>
        </w:rPr>
        <w:t xml:space="preserve"> </w:t>
      </w:r>
      <w:r w:rsidR="00DD1D99">
        <w:rPr>
          <w:sz w:val="24"/>
        </w:rPr>
        <w:t>01/</w:t>
      </w:r>
      <w:r w:rsidR="00590E06">
        <w:rPr>
          <w:sz w:val="24"/>
        </w:rPr>
        <w:t>2025</w:t>
      </w:r>
      <w:r>
        <w:rPr>
          <w:spacing w:val="57"/>
          <w:sz w:val="24"/>
        </w:rPr>
        <w:t xml:space="preserve"> </w:t>
      </w:r>
      <w:r>
        <w:rPr>
          <w:sz w:val="24"/>
        </w:rPr>
        <w:t>-</w:t>
      </w:r>
      <w:r>
        <w:rPr>
          <w:spacing w:val="55"/>
          <w:sz w:val="24"/>
        </w:rPr>
        <w:t xml:space="preserve"> </w:t>
      </w:r>
      <w:r>
        <w:rPr>
          <w:sz w:val="24"/>
        </w:rPr>
        <w:t>EMPRESA</w:t>
      </w:r>
      <w:r>
        <w:rPr>
          <w:spacing w:val="57"/>
          <w:sz w:val="24"/>
        </w:rPr>
        <w:t xml:space="preserve"> </w:t>
      </w:r>
      <w:r>
        <w:rPr>
          <w:spacing w:val="-2"/>
          <w:sz w:val="24"/>
        </w:rPr>
        <w:t>REQUERENTE</w:t>
      </w:r>
    </w:p>
    <w:p w:rsidR="00CA0D91" w:rsidRDefault="004D4083">
      <w:pPr>
        <w:pStyle w:val="Corpodetexto"/>
        <w:spacing w:before="1"/>
        <w:ind w:left="930"/>
        <w:jc w:val="left"/>
      </w:pPr>
      <w:r>
        <w:t>(informar</w:t>
      </w:r>
      <w:r>
        <w:rPr>
          <w:spacing w:val="-5"/>
        </w:rPr>
        <w:t xml:space="preserve"> </w:t>
      </w:r>
      <w:r>
        <w:t>o</w:t>
      </w:r>
      <w:r>
        <w:rPr>
          <w:spacing w:val="-1"/>
        </w:rPr>
        <w:t xml:space="preserve"> </w:t>
      </w:r>
      <w:r>
        <w:t>nome</w:t>
      </w:r>
      <w:r>
        <w:rPr>
          <w:spacing w:val="-2"/>
        </w:rPr>
        <w:t xml:space="preserve"> </w:t>
      </w:r>
      <w:r>
        <w:t>da</w:t>
      </w:r>
      <w:r>
        <w:rPr>
          <w:spacing w:val="-1"/>
        </w:rPr>
        <w:t xml:space="preserve"> </w:t>
      </w:r>
      <w:r>
        <w:rPr>
          <w:spacing w:val="-2"/>
        </w:rPr>
        <w:t>empresa)”;</w:t>
      </w:r>
    </w:p>
    <w:p w:rsidR="00CA0D91" w:rsidRDefault="00CA0D91">
      <w:pPr>
        <w:pStyle w:val="Corpodetexto"/>
        <w:spacing w:before="100"/>
        <w:ind w:left="0"/>
        <w:jc w:val="left"/>
      </w:pPr>
    </w:p>
    <w:p w:rsidR="00CA0D91" w:rsidRDefault="004D4083">
      <w:pPr>
        <w:pStyle w:val="PargrafodaLista"/>
        <w:numPr>
          <w:ilvl w:val="2"/>
          <w:numId w:val="17"/>
        </w:numPr>
        <w:tabs>
          <w:tab w:val="left" w:pos="1539"/>
        </w:tabs>
        <w:spacing w:before="1" w:line="360" w:lineRule="auto"/>
        <w:ind w:right="228" w:firstLine="0"/>
        <w:rPr>
          <w:sz w:val="24"/>
        </w:rPr>
      </w:pPr>
      <w:r>
        <w:rPr>
          <w:rFonts w:ascii="Arial" w:hAnsi="Arial"/>
          <w:b/>
          <w:sz w:val="24"/>
        </w:rPr>
        <w:t xml:space="preserve">– </w:t>
      </w:r>
      <w:r>
        <w:rPr>
          <w:sz w:val="24"/>
        </w:rPr>
        <w:t>No corpo do e-mail, a requerente deverá informar o rol da documentação que compõe os anexos que estão sendo enviados (por exemplo: documentos de habilitação jurídica, fiscal e trabalhista, entre outros).</w:t>
      </w:r>
    </w:p>
    <w:p w:rsidR="00CA0D91" w:rsidRDefault="004D4083">
      <w:pPr>
        <w:pStyle w:val="PargrafodaLista"/>
        <w:numPr>
          <w:ilvl w:val="2"/>
          <w:numId w:val="17"/>
        </w:numPr>
        <w:tabs>
          <w:tab w:val="left" w:pos="1573"/>
        </w:tabs>
        <w:spacing w:before="241" w:line="360" w:lineRule="auto"/>
        <w:ind w:right="228" w:firstLine="0"/>
        <w:rPr>
          <w:sz w:val="24"/>
        </w:rPr>
      </w:pPr>
      <w:r>
        <w:rPr>
          <w:rFonts w:ascii="Arial" w:hAnsi="Arial"/>
          <w:b/>
          <w:sz w:val="24"/>
        </w:rPr>
        <w:t xml:space="preserve">– </w:t>
      </w:r>
      <w:r>
        <w:rPr>
          <w:sz w:val="24"/>
        </w:rPr>
        <w:t xml:space="preserve">O Agente de Contratação e sua equipe de apoio, o Departamento de Licitações e Contratos, bem como o Município de </w:t>
      </w:r>
      <w:r w:rsidR="000D159D">
        <w:rPr>
          <w:sz w:val="24"/>
        </w:rPr>
        <w:t>Itamogi-Mg</w:t>
      </w:r>
      <w:r>
        <w:rPr>
          <w:sz w:val="24"/>
        </w:rPr>
        <w:t xml:space="preserve"> não se responsabilizam por eventuais problemas de conexão com a internet da requerente que impossibilite o envio/recebimento do e-mail.</w:t>
      </w:r>
    </w:p>
    <w:p w:rsidR="00B72608" w:rsidRPr="00043748" w:rsidRDefault="004D4083" w:rsidP="00B72608">
      <w:pPr>
        <w:pStyle w:val="PargrafodaLista"/>
        <w:numPr>
          <w:ilvl w:val="1"/>
          <w:numId w:val="17"/>
        </w:numPr>
        <w:tabs>
          <w:tab w:val="left" w:pos="740"/>
        </w:tabs>
        <w:spacing w:before="233" w:line="360" w:lineRule="auto"/>
        <w:ind w:right="232" w:firstLine="0"/>
        <w:rPr>
          <w:sz w:val="24"/>
        </w:rPr>
      </w:pPr>
      <w:r w:rsidRPr="00B72608">
        <w:rPr>
          <w:rFonts w:ascii="Arial" w:hAnsi="Arial"/>
          <w:b/>
          <w:sz w:val="24"/>
        </w:rPr>
        <w:t>–</w:t>
      </w:r>
      <w:r w:rsidR="00B72608">
        <w:rPr>
          <w:rFonts w:ascii="Arial" w:hAnsi="Arial"/>
          <w:sz w:val="24"/>
        </w:rPr>
        <w:t xml:space="preserve"> Como condição prévia ao exame da documentação de </w:t>
      </w:r>
      <w:r w:rsidR="00043748" w:rsidRPr="00043748">
        <w:rPr>
          <w:rFonts w:ascii="Arial" w:hAnsi="Arial"/>
          <w:sz w:val="24"/>
        </w:rPr>
        <w:t>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r w:rsidR="00043748">
        <w:rPr>
          <w:rFonts w:ascii="Arial" w:hAnsi="Arial"/>
          <w:sz w:val="24"/>
        </w:rPr>
        <w:t>:</w:t>
      </w:r>
    </w:p>
    <w:p w:rsidR="00043748" w:rsidRDefault="00043748" w:rsidP="00B72608">
      <w:pPr>
        <w:pStyle w:val="PargrafodaLista"/>
        <w:numPr>
          <w:ilvl w:val="1"/>
          <w:numId w:val="17"/>
        </w:numPr>
        <w:tabs>
          <w:tab w:val="left" w:pos="740"/>
        </w:tabs>
        <w:spacing w:before="233" w:line="360" w:lineRule="auto"/>
        <w:ind w:right="232" w:firstLine="0"/>
        <w:rPr>
          <w:sz w:val="24"/>
        </w:rPr>
      </w:pPr>
      <w:r>
        <w:rPr>
          <w:sz w:val="24"/>
        </w:rPr>
        <w:t>Sicaf;</w:t>
      </w:r>
    </w:p>
    <w:p w:rsidR="00043748" w:rsidRDefault="00043748" w:rsidP="00B72608">
      <w:pPr>
        <w:pStyle w:val="PargrafodaLista"/>
        <w:numPr>
          <w:ilvl w:val="1"/>
          <w:numId w:val="17"/>
        </w:numPr>
        <w:tabs>
          <w:tab w:val="left" w:pos="740"/>
        </w:tabs>
        <w:spacing w:before="233" w:line="360" w:lineRule="auto"/>
        <w:ind w:right="232" w:firstLine="0"/>
        <w:rPr>
          <w:sz w:val="24"/>
        </w:rPr>
      </w:pPr>
      <w:r>
        <w:rPr>
          <w:sz w:val="24"/>
        </w:rPr>
        <w:t xml:space="preserve">Cadastro </w:t>
      </w:r>
      <w:r w:rsidRPr="00043748">
        <w:rPr>
          <w:sz w:val="24"/>
        </w:rPr>
        <w:t>Nacional de Empresas Inidôneas e Suspensas – CEIS, mantido pela Controladoria-Geral da União (</w:t>
      </w:r>
      <w:hyperlink r:id="rId16" w:history="1">
        <w:r w:rsidRPr="00043748">
          <w:rPr>
            <w:sz w:val="24"/>
          </w:rPr>
          <w:t>www.portaltransparencia.gov.br/sancoes/ceis</w:t>
        </w:r>
      </w:hyperlink>
      <w:r w:rsidRPr="00043748">
        <w:rPr>
          <w:sz w:val="24"/>
        </w:rPr>
        <w:t>);</w:t>
      </w:r>
    </w:p>
    <w:p w:rsidR="00043748" w:rsidRDefault="00043748" w:rsidP="00B72608">
      <w:pPr>
        <w:pStyle w:val="PargrafodaLista"/>
        <w:numPr>
          <w:ilvl w:val="1"/>
          <w:numId w:val="17"/>
        </w:numPr>
        <w:tabs>
          <w:tab w:val="left" w:pos="740"/>
        </w:tabs>
        <w:spacing w:before="233" w:line="360" w:lineRule="auto"/>
        <w:ind w:right="232" w:firstLine="0"/>
        <w:rPr>
          <w:sz w:val="24"/>
        </w:rPr>
      </w:pPr>
      <w:r>
        <w:rPr>
          <w:sz w:val="24"/>
        </w:rPr>
        <w:t xml:space="preserve">Cadastro </w:t>
      </w:r>
      <w:r w:rsidRPr="00043748">
        <w:rPr>
          <w:sz w:val="24"/>
        </w:rPr>
        <w:t>Nacional de Condenações Cíveis por Atos de Improbidade Administrativa, mantido pelo Conselho Nacional de Justiça (</w:t>
      </w:r>
      <w:hyperlink r:id="rId17">
        <w:r w:rsidRPr="00043748">
          <w:rPr>
            <w:sz w:val="24"/>
          </w:rPr>
          <w:t>www.cnj.jus.br/improbidade_adm/consultar_requerido.php</w:t>
        </w:r>
      </w:hyperlink>
      <w:r w:rsidRPr="00043748">
        <w:rPr>
          <w:sz w:val="24"/>
        </w:rPr>
        <w:t>)</w:t>
      </w:r>
      <w:r>
        <w:rPr>
          <w:sz w:val="24"/>
        </w:rPr>
        <w:t>;</w:t>
      </w:r>
    </w:p>
    <w:p w:rsidR="00043748" w:rsidRDefault="00043748" w:rsidP="00B72608">
      <w:pPr>
        <w:pStyle w:val="PargrafodaLista"/>
        <w:numPr>
          <w:ilvl w:val="1"/>
          <w:numId w:val="17"/>
        </w:numPr>
        <w:tabs>
          <w:tab w:val="left" w:pos="740"/>
        </w:tabs>
        <w:spacing w:before="233" w:line="360" w:lineRule="auto"/>
        <w:ind w:right="232" w:firstLine="0"/>
        <w:rPr>
          <w:sz w:val="24"/>
        </w:rPr>
      </w:pPr>
      <w:r>
        <w:rPr>
          <w:sz w:val="24"/>
        </w:rPr>
        <w:t xml:space="preserve">Constatada </w:t>
      </w:r>
      <w:r w:rsidRPr="00043748">
        <w:rPr>
          <w:sz w:val="24"/>
        </w:rPr>
        <w:t>a existência de sanção, a Comissão poderá reputar o licitante inabilitado, por falta de condição de participação, observando os seguintes critérios</w:t>
      </w:r>
      <w:r>
        <w:rPr>
          <w:sz w:val="24"/>
        </w:rPr>
        <w:t>:</w:t>
      </w:r>
    </w:p>
    <w:p w:rsidR="00043748" w:rsidRDefault="00043748" w:rsidP="00B72608">
      <w:pPr>
        <w:pStyle w:val="PargrafodaLista"/>
        <w:numPr>
          <w:ilvl w:val="1"/>
          <w:numId w:val="17"/>
        </w:numPr>
        <w:tabs>
          <w:tab w:val="left" w:pos="740"/>
        </w:tabs>
        <w:spacing w:before="233" w:line="360" w:lineRule="auto"/>
        <w:ind w:right="232" w:firstLine="0"/>
        <w:rPr>
          <w:sz w:val="24"/>
        </w:rPr>
      </w:pPr>
      <w:r>
        <w:rPr>
          <w:sz w:val="24"/>
        </w:rPr>
        <w:t xml:space="preserve">Se </w:t>
      </w:r>
      <w:r w:rsidRPr="00043748">
        <w:rPr>
          <w:sz w:val="24"/>
        </w:rPr>
        <w:t>a suspensão e o impedimento produzem efeitos no município de Itamogi</w:t>
      </w:r>
      <w:r>
        <w:rPr>
          <w:sz w:val="24"/>
        </w:rPr>
        <w:t>;</w:t>
      </w:r>
    </w:p>
    <w:p w:rsidR="00043748" w:rsidRDefault="00043748" w:rsidP="00B72608">
      <w:pPr>
        <w:pStyle w:val="PargrafodaLista"/>
        <w:numPr>
          <w:ilvl w:val="1"/>
          <w:numId w:val="17"/>
        </w:numPr>
        <w:tabs>
          <w:tab w:val="left" w:pos="740"/>
        </w:tabs>
        <w:spacing w:before="233" w:line="360" w:lineRule="auto"/>
        <w:ind w:right="232" w:firstLine="0"/>
        <w:rPr>
          <w:sz w:val="24"/>
        </w:rPr>
      </w:pPr>
      <w:r>
        <w:rPr>
          <w:sz w:val="24"/>
        </w:rPr>
        <w:t xml:space="preserve">Se </w:t>
      </w:r>
      <w:r w:rsidRPr="00043748">
        <w:rPr>
          <w:sz w:val="24"/>
        </w:rPr>
        <w:t xml:space="preserve">a condenação por ato de improbidade administrativa consta a proibição de </w:t>
      </w:r>
      <w:r w:rsidRPr="00043748">
        <w:rPr>
          <w:sz w:val="24"/>
        </w:rPr>
        <w:lastRenderedPageBreak/>
        <w:t>participação em licitações</w:t>
      </w:r>
      <w:r>
        <w:rPr>
          <w:sz w:val="24"/>
        </w:rPr>
        <w:t>;</w:t>
      </w:r>
    </w:p>
    <w:p w:rsidR="00043748" w:rsidRPr="00EA5C17" w:rsidRDefault="00CE521B" w:rsidP="00043748">
      <w:pPr>
        <w:pStyle w:val="PargrafodaLista"/>
        <w:numPr>
          <w:ilvl w:val="1"/>
          <w:numId w:val="17"/>
        </w:numPr>
        <w:tabs>
          <w:tab w:val="left" w:pos="740"/>
        </w:tabs>
        <w:spacing w:before="233" w:line="360" w:lineRule="auto"/>
        <w:ind w:right="232" w:firstLine="0"/>
        <w:rPr>
          <w:sz w:val="24"/>
        </w:rPr>
      </w:pPr>
      <w:r w:rsidRPr="00EA5C17">
        <w:rPr>
          <w:sz w:val="24"/>
        </w:rPr>
        <w:t xml:space="preserve">A </w:t>
      </w:r>
      <w:r w:rsidRPr="007E72D3">
        <w:rPr>
          <w:sz w:val="24"/>
        </w:rPr>
        <w:t>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CA0D91" w:rsidRPr="00B72608" w:rsidRDefault="004D4083" w:rsidP="00B72608">
      <w:pPr>
        <w:pStyle w:val="PargrafodaLista"/>
        <w:numPr>
          <w:ilvl w:val="1"/>
          <w:numId w:val="17"/>
        </w:numPr>
        <w:tabs>
          <w:tab w:val="left" w:pos="740"/>
        </w:tabs>
        <w:spacing w:before="233" w:line="360" w:lineRule="auto"/>
        <w:ind w:right="232" w:firstLine="0"/>
        <w:rPr>
          <w:sz w:val="24"/>
        </w:rPr>
      </w:pPr>
      <w:r w:rsidRPr="00B72608">
        <w:rPr>
          <w:rFonts w:ascii="Arial" w:hAnsi="Arial"/>
          <w:b/>
          <w:sz w:val="24"/>
        </w:rPr>
        <w:t xml:space="preserve">– </w:t>
      </w:r>
      <w:r w:rsidRPr="00B72608">
        <w:rPr>
          <w:sz w:val="24"/>
        </w:rPr>
        <w:t xml:space="preserve">Serão disponibilizados para acesso público os documentos de habilitação dos </w:t>
      </w:r>
      <w:r w:rsidRPr="00B72608">
        <w:rPr>
          <w:spacing w:val="-2"/>
          <w:sz w:val="24"/>
        </w:rPr>
        <w:t>credenciados.</w:t>
      </w:r>
    </w:p>
    <w:p w:rsidR="00CA0D91" w:rsidRDefault="004D4083">
      <w:pPr>
        <w:pStyle w:val="PargrafodaLista"/>
        <w:numPr>
          <w:ilvl w:val="1"/>
          <w:numId w:val="17"/>
        </w:numPr>
        <w:tabs>
          <w:tab w:val="left" w:pos="671"/>
        </w:tabs>
        <w:spacing w:line="360" w:lineRule="auto"/>
        <w:ind w:firstLine="0"/>
        <w:rPr>
          <w:sz w:val="24"/>
        </w:rPr>
      </w:pPr>
      <w:r>
        <w:rPr>
          <w:rFonts w:ascii="Arial" w:hAnsi="Arial"/>
          <w:b/>
          <w:sz w:val="24"/>
        </w:rPr>
        <w:t xml:space="preserve">– </w:t>
      </w:r>
      <w:r>
        <w:rPr>
          <w:sz w:val="24"/>
        </w:rPr>
        <w:t>A comprovação de regularidade fiscal e trabalhista das microempresas e das empresas de pequeno porte será exigida nos termos do disposto no art. 4</w:t>
      </w:r>
      <w:r w:rsidR="008D2114">
        <w:rPr>
          <w:sz w:val="24"/>
        </w:rPr>
        <w:t>2</w:t>
      </w:r>
      <w:r>
        <w:rPr>
          <w:sz w:val="24"/>
        </w:rPr>
        <w:t xml:space="preserve"> </w:t>
      </w:r>
      <w:r w:rsidR="008D2114">
        <w:rPr>
          <w:sz w:val="24"/>
        </w:rPr>
        <w:t>da lei complementar nº 123/2006</w:t>
      </w:r>
      <w:r>
        <w:rPr>
          <w:sz w:val="24"/>
        </w:rPr>
        <w:t>.</w:t>
      </w:r>
    </w:p>
    <w:p w:rsidR="00CA0D91" w:rsidRDefault="004D4083">
      <w:pPr>
        <w:pStyle w:val="PargrafodaLista"/>
        <w:numPr>
          <w:ilvl w:val="1"/>
          <w:numId w:val="17"/>
        </w:numPr>
        <w:tabs>
          <w:tab w:val="left" w:pos="637"/>
        </w:tabs>
        <w:spacing w:before="119" w:line="360" w:lineRule="auto"/>
        <w:ind w:right="234" w:firstLine="0"/>
        <w:rPr>
          <w:sz w:val="24"/>
        </w:rPr>
      </w:pPr>
      <w:r>
        <w:rPr>
          <w:rFonts w:ascii="Arial" w:hAnsi="Arial"/>
          <w:b/>
          <w:sz w:val="24"/>
        </w:rPr>
        <w:t xml:space="preserve">– </w:t>
      </w:r>
      <w:r>
        <w:rPr>
          <w:sz w:val="24"/>
        </w:rPr>
        <w:t>Somente haverá a necessidade de comprovação do preenchimento de requisitos mediante apresentação dos documentos originais não-digitais quando houver dúvida</w:t>
      </w:r>
      <w:r>
        <w:rPr>
          <w:spacing w:val="40"/>
          <w:sz w:val="24"/>
        </w:rPr>
        <w:t xml:space="preserve"> </w:t>
      </w:r>
      <w:r>
        <w:rPr>
          <w:sz w:val="24"/>
        </w:rPr>
        <w:t>em relação à integridade do documento digital.</w:t>
      </w:r>
    </w:p>
    <w:p w:rsidR="00CA0D91" w:rsidRDefault="004D4083">
      <w:pPr>
        <w:pStyle w:val="PargrafodaLista"/>
        <w:numPr>
          <w:ilvl w:val="1"/>
          <w:numId w:val="17"/>
        </w:numPr>
        <w:tabs>
          <w:tab w:val="left" w:pos="694"/>
        </w:tabs>
        <w:spacing w:before="122" w:line="360" w:lineRule="auto"/>
        <w:ind w:right="229" w:firstLine="0"/>
        <w:rPr>
          <w:sz w:val="24"/>
        </w:rPr>
      </w:pPr>
      <w:r>
        <w:rPr>
          <w:rFonts w:ascii="Arial" w:hAnsi="Arial"/>
          <w:b/>
          <w:sz w:val="24"/>
        </w:rPr>
        <w:t xml:space="preserve">– </w:t>
      </w:r>
      <w:r>
        <w:rPr>
          <w:sz w:val="24"/>
        </w:rPr>
        <w:t>Não serão aceitos documentos de habilitação com indicação de CNPJ/CPF diferentes, salvo aqueles legalmente permitidos.</w:t>
      </w:r>
    </w:p>
    <w:p w:rsidR="00CA0D91" w:rsidRDefault="004D4083">
      <w:pPr>
        <w:pStyle w:val="PargrafodaLista"/>
        <w:numPr>
          <w:ilvl w:val="1"/>
          <w:numId w:val="17"/>
        </w:numPr>
        <w:tabs>
          <w:tab w:val="left" w:pos="649"/>
        </w:tabs>
        <w:spacing w:line="360" w:lineRule="auto"/>
        <w:ind w:right="233" w:firstLine="0"/>
        <w:rPr>
          <w:sz w:val="24"/>
        </w:rPr>
      </w:pPr>
      <w:r>
        <w:rPr>
          <w:rFonts w:ascii="Arial" w:hAnsi="Arial"/>
          <w:b/>
          <w:sz w:val="24"/>
        </w:rPr>
        <w:t xml:space="preserve">– </w:t>
      </w:r>
      <w:r>
        <w:rPr>
          <w:sz w:val="24"/>
        </w:rPr>
        <w:t>Se a empresa interessada for a matriz, todos os documentos deverão estar em nome da matriz, e se a empresa interessada for a filial, todos os documentos deverão estar em nome da filial, exceto aqueles documentos que, pela própria natureza, comprovadamente, forem emitidos somente em nome da matriz.</w:t>
      </w:r>
    </w:p>
    <w:p w:rsidR="00CA0D91" w:rsidRDefault="004D4083">
      <w:pPr>
        <w:pStyle w:val="PargrafodaLista"/>
        <w:numPr>
          <w:ilvl w:val="2"/>
          <w:numId w:val="17"/>
        </w:numPr>
        <w:tabs>
          <w:tab w:val="left" w:pos="1539"/>
        </w:tabs>
        <w:spacing w:line="360" w:lineRule="auto"/>
        <w:ind w:right="227" w:firstLine="0"/>
        <w:rPr>
          <w:sz w:val="24"/>
        </w:rPr>
      </w:pPr>
      <w:r>
        <w:rPr>
          <w:rFonts w:ascii="Arial" w:hAnsi="Arial"/>
          <w:b/>
          <w:sz w:val="24"/>
        </w:rPr>
        <w:t xml:space="preserve">– </w:t>
      </w:r>
      <w:r>
        <w:rPr>
          <w:sz w:val="24"/>
        </w:rPr>
        <w:t>Serão aceitos registros de CNPJ de empresas interessadas matriz e filial com diferenças de números de documentos pertinentes ao CND e ao</w:t>
      </w:r>
      <w:r>
        <w:rPr>
          <w:spacing w:val="40"/>
          <w:sz w:val="24"/>
        </w:rPr>
        <w:t xml:space="preserve"> </w:t>
      </w:r>
      <w:r>
        <w:rPr>
          <w:sz w:val="24"/>
        </w:rPr>
        <w:t xml:space="preserve">CRF/FGTS, quando for comprovada a centralização do recolhimento dessas </w:t>
      </w:r>
      <w:r>
        <w:rPr>
          <w:spacing w:val="-2"/>
          <w:sz w:val="24"/>
        </w:rPr>
        <w:t>contribuições.</w:t>
      </w:r>
    </w:p>
    <w:p w:rsidR="00CA0D91" w:rsidRDefault="004D4083">
      <w:pPr>
        <w:pStyle w:val="PargrafodaLista"/>
        <w:numPr>
          <w:ilvl w:val="1"/>
          <w:numId w:val="17"/>
        </w:numPr>
        <w:tabs>
          <w:tab w:val="left" w:pos="761"/>
        </w:tabs>
        <w:spacing w:before="118" w:line="360" w:lineRule="auto"/>
        <w:ind w:right="230" w:firstLine="0"/>
        <w:rPr>
          <w:sz w:val="24"/>
        </w:rPr>
      </w:pPr>
      <w:r>
        <w:rPr>
          <w:rFonts w:ascii="Arial" w:hAnsi="Arial"/>
          <w:b/>
          <w:sz w:val="24"/>
        </w:rPr>
        <w:t xml:space="preserve">– </w:t>
      </w:r>
      <w:r>
        <w:rPr>
          <w:sz w:val="24"/>
        </w:rPr>
        <w:t>Os interessados deverão encaminhar, nos termos dos subitens 3.2 e 3.2.1 deste Edital, a documentação relacionada nos itens a seguir, para fins de habilitação:</w:t>
      </w:r>
    </w:p>
    <w:p w:rsidR="00CA0D91" w:rsidRDefault="00CA0D91">
      <w:pPr>
        <w:pStyle w:val="Corpodetexto"/>
        <w:ind w:left="0"/>
        <w:jc w:val="left"/>
      </w:pPr>
    </w:p>
    <w:p w:rsidR="00CA0D91" w:rsidRDefault="00CA0D91">
      <w:pPr>
        <w:pStyle w:val="Corpodetexto"/>
        <w:spacing w:before="104"/>
        <w:ind w:left="0"/>
        <w:jc w:val="left"/>
      </w:pPr>
    </w:p>
    <w:p w:rsidR="00CA0D91" w:rsidRDefault="004D4083">
      <w:pPr>
        <w:pStyle w:val="Heading1"/>
        <w:numPr>
          <w:ilvl w:val="1"/>
          <w:numId w:val="17"/>
        </w:numPr>
        <w:tabs>
          <w:tab w:val="left" w:pos="754"/>
        </w:tabs>
        <w:ind w:left="754" w:hanging="532"/>
        <w:jc w:val="both"/>
      </w:pPr>
      <w:r>
        <w:t>–</w:t>
      </w:r>
      <w:r>
        <w:rPr>
          <w:spacing w:val="-4"/>
        </w:rPr>
        <w:t xml:space="preserve"> </w:t>
      </w:r>
      <w:r>
        <w:t>Habilitação</w:t>
      </w:r>
      <w:r>
        <w:rPr>
          <w:spacing w:val="-3"/>
        </w:rPr>
        <w:t xml:space="preserve"> </w:t>
      </w:r>
      <w:r>
        <w:rPr>
          <w:spacing w:val="-2"/>
        </w:rPr>
        <w:t>jurídica</w:t>
      </w:r>
    </w:p>
    <w:p w:rsidR="00CA0D91" w:rsidRDefault="004D4083">
      <w:pPr>
        <w:pStyle w:val="PargrafodaLista"/>
        <w:numPr>
          <w:ilvl w:val="2"/>
          <w:numId w:val="17"/>
        </w:numPr>
        <w:tabs>
          <w:tab w:val="left" w:pos="1721"/>
        </w:tabs>
        <w:spacing w:before="257" w:line="360" w:lineRule="auto"/>
        <w:ind w:right="235" w:firstLine="0"/>
        <w:rPr>
          <w:sz w:val="24"/>
        </w:rPr>
      </w:pPr>
      <w:r>
        <w:rPr>
          <w:rFonts w:ascii="Arial" w:hAnsi="Arial"/>
          <w:b/>
          <w:sz w:val="24"/>
        </w:rPr>
        <w:t xml:space="preserve">– </w:t>
      </w:r>
      <w:r>
        <w:rPr>
          <w:sz w:val="24"/>
        </w:rPr>
        <w:t>No caso de empresário individual, inscrição no Registro Público de Empresas Mercantis, a cargo da Junta Comercial da respectiva sede;</w:t>
      </w:r>
    </w:p>
    <w:p w:rsidR="00CA0D91" w:rsidRPr="00997A51" w:rsidRDefault="004D4083" w:rsidP="008D2114">
      <w:pPr>
        <w:pStyle w:val="PargrafodaLista"/>
        <w:numPr>
          <w:ilvl w:val="2"/>
          <w:numId w:val="17"/>
        </w:numPr>
        <w:tabs>
          <w:tab w:val="left" w:pos="1680"/>
        </w:tabs>
        <w:spacing w:before="233" w:line="360" w:lineRule="auto"/>
        <w:ind w:right="234" w:firstLine="0"/>
        <w:rPr>
          <w:sz w:val="24"/>
        </w:rPr>
      </w:pPr>
      <w:r w:rsidRPr="00997A51">
        <w:rPr>
          <w:rFonts w:ascii="Arial" w:hAnsi="Arial"/>
          <w:b/>
          <w:sz w:val="24"/>
        </w:rPr>
        <w:t xml:space="preserve">– </w:t>
      </w:r>
      <w:r w:rsidRPr="00997A51">
        <w:rPr>
          <w:sz w:val="24"/>
        </w:rPr>
        <w:t>Em se tratando de Microempreendedor Individual – MEI: Certificado da Condição</w:t>
      </w:r>
      <w:r w:rsidRPr="00997A51">
        <w:rPr>
          <w:spacing w:val="80"/>
          <w:sz w:val="24"/>
        </w:rPr>
        <w:t xml:space="preserve"> </w:t>
      </w:r>
      <w:r w:rsidRPr="00997A51">
        <w:rPr>
          <w:sz w:val="24"/>
        </w:rPr>
        <w:t>de</w:t>
      </w:r>
      <w:r w:rsidRPr="00997A51">
        <w:rPr>
          <w:spacing w:val="80"/>
          <w:sz w:val="24"/>
        </w:rPr>
        <w:t xml:space="preserve"> </w:t>
      </w:r>
      <w:r w:rsidRPr="00997A51">
        <w:rPr>
          <w:sz w:val="24"/>
        </w:rPr>
        <w:t>Microempreendedor</w:t>
      </w:r>
      <w:r w:rsidRPr="00997A51">
        <w:rPr>
          <w:spacing w:val="80"/>
          <w:sz w:val="24"/>
        </w:rPr>
        <w:t xml:space="preserve"> </w:t>
      </w:r>
      <w:r w:rsidRPr="00997A51">
        <w:rPr>
          <w:sz w:val="24"/>
        </w:rPr>
        <w:t>Individual</w:t>
      </w:r>
      <w:r w:rsidRPr="00997A51">
        <w:rPr>
          <w:spacing w:val="80"/>
          <w:sz w:val="24"/>
        </w:rPr>
        <w:t xml:space="preserve"> </w:t>
      </w:r>
      <w:r w:rsidRPr="00997A51">
        <w:rPr>
          <w:sz w:val="24"/>
        </w:rPr>
        <w:t>-</w:t>
      </w:r>
      <w:r w:rsidRPr="00997A51">
        <w:rPr>
          <w:spacing w:val="80"/>
          <w:sz w:val="24"/>
        </w:rPr>
        <w:t xml:space="preserve"> </w:t>
      </w:r>
      <w:r w:rsidRPr="00997A51">
        <w:rPr>
          <w:sz w:val="24"/>
        </w:rPr>
        <w:t>CCMEI,</w:t>
      </w:r>
      <w:r w:rsidRPr="00997A51">
        <w:rPr>
          <w:spacing w:val="80"/>
          <w:sz w:val="24"/>
        </w:rPr>
        <w:t xml:space="preserve"> </w:t>
      </w:r>
      <w:r w:rsidRPr="00997A51">
        <w:rPr>
          <w:sz w:val="24"/>
        </w:rPr>
        <w:t>cuja</w:t>
      </w:r>
      <w:r w:rsidRPr="00997A51">
        <w:rPr>
          <w:spacing w:val="80"/>
          <w:sz w:val="24"/>
        </w:rPr>
        <w:t xml:space="preserve"> </w:t>
      </w:r>
      <w:r w:rsidRPr="00997A51">
        <w:rPr>
          <w:sz w:val="24"/>
        </w:rPr>
        <w:t>aceitação</w:t>
      </w:r>
      <w:r w:rsidRPr="00997A51">
        <w:rPr>
          <w:spacing w:val="80"/>
          <w:sz w:val="24"/>
        </w:rPr>
        <w:t xml:space="preserve"> </w:t>
      </w:r>
      <w:r w:rsidRPr="00997A51">
        <w:rPr>
          <w:sz w:val="24"/>
        </w:rPr>
        <w:t>ficará</w:t>
      </w:r>
      <w:r w:rsidR="008D2114" w:rsidRPr="00997A51">
        <w:rPr>
          <w:sz w:val="24"/>
        </w:rPr>
        <w:t xml:space="preserve"> </w:t>
      </w:r>
      <w:r w:rsidRPr="00997A51">
        <w:rPr>
          <w:sz w:val="24"/>
        </w:rPr>
        <w:t>condicionada à verificação da autenticidade no sítio www.portaldoempreendedor.gov.br;</w:t>
      </w:r>
    </w:p>
    <w:p w:rsidR="00CA0D91" w:rsidRDefault="004D4083">
      <w:pPr>
        <w:pStyle w:val="PargrafodaLista"/>
        <w:numPr>
          <w:ilvl w:val="2"/>
          <w:numId w:val="17"/>
        </w:numPr>
        <w:tabs>
          <w:tab w:val="left" w:pos="1800"/>
        </w:tabs>
        <w:spacing w:line="360" w:lineRule="auto"/>
        <w:ind w:right="227" w:firstLine="0"/>
        <w:rPr>
          <w:sz w:val="24"/>
        </w:rPr>
      </w:pPr>
      <w:r>
        <w:rPr>
          <w:rFonts w:ascii="Arial" w:hAnsi="Arial"/>
          <w:b/>
          <w:sz w:val="24"/>
        </w:rPr>
        <w:t xml:space="preserve">– </w:t>
      </w:r>
      <w:r>
        <w:rPr>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CA0D91" w:rsidRDefault="004D4083">
      <w:pPr>
        <w:pStyle w:val="PargrafodaLista"/>
        <w:numPr>
          <w:ilvl w:val="2"/>
          <w:numId w:val="17"/>
        </w:numPr>
        <w:tabs>
          <w:tab w:val="left" w:pos="1680"/>
        </w:tabs>
        <w:spacing w:before="121" w:line="360" w:lineRule="auto"/>
        <w:ind w:right="231" w:firstLine="0"/>
        <w:rPr>
          <w:sz w:val="24"/>
        </w:rPr>
      </w:pPr>
      <w:r>
        <w:rPr>
          <w:rFonts w:ascii="Arial" w:hAnsi="Arial"/>
          <w:b/>
          <w:sz w:val="24"/>
        </w:rPr>
        <w:t xml:space="preserve">– </w:t>
      </w:r>
      <w:r>
        <w:rPr>
          <w:sz w:val="24"/>
        </w:rPr>
        <w:t>Inscrição no Registro Público de Empresas Mercantis onde opera, com averbação no Registro onde tem sede a matriz, no caso de ser o participante sucursal, filial ou agência;</w:t>
      </w:r>
    </w:p>
    <w:p w:rsidR="00CA0D91" w:rsidRDefault="004D4083">
      <w:pPr>
        <w:pStyle w:val="PargrafodaLista"/>
        <w:numPr>
          <w:ilvl w:val="2"/>
          <w:numId w:val="17"/>
        </w:numPr>
        <w:tabs>
          <w:tab w:val="left" w:pos="1673"/>
        </w:tabs>
        <w:spacing w:before="119" w:line="360" w:lineRule="auto"/>
        <w:ind w:right="227" w:firstLine="0"/>
        <w:rPr>
          <w:sz w:val="24"/>
        </w:rPr>
      </w:pPr>
      <w:r>
        <w:rPr>
          <w:rFonts w:ascii="Arial" w:hAnsi="Arial"/>
          <w:b/>
          <w:sz w:val="24"/>
        </w:rPr>
        <w:t xml:space="preserve">– </w:t>
      </w:r>
      <w:r>
        <w:rPr>
          <w:sz w:val="24"/>
        </w:rPr>
        <w:t>No caso de sociedade simples: inscrição do ato constitutivo no Registro Civil das Pessoas Jurídicas do local de sua sede, acompanhada de prova da indicação dos seus administradores;</w:t>
      </w:r>
    </w:p>
    <w:p w:rsidR="00CA0D91" w:rsidRDefault="004D4083">
      <w:pPr>
        <w:pStyle w:val="PargrafodaLista"/>
        <w:numPr>
          <w:ilvl w:val="2"/>
          <w:numId w:val="17"/>
        </w:numPr>
        <w:tabs>
          <w:tab w:val="left" w:pos="1740"/>
        </w:tabs>
        <w:spacing w:before="121" w:line="360" w:lineRule="auto"/>
        <w:ind w:right="235" w:firstLine="0"/>
        <w:rPr>
          <w:sz w:val="24"/>
        </w:rPr>
      </w:pPr>
      <w:r>
        <w:rPr>
          <w:rFonts w:ascii="Arial" w:hAnsi="Arial"/>
          <w:b/>
          <w:sz w:val="24"/>
        </w:rPr>
        <w:t xml:space="preserve">– </w:t>
      </w:r>
      <w:r>
        <w:rPr>
          <w:sz w:val="24"/>
        </w:rPr>
        <w:t>Decreto de autorização, em se tratando de sociedade empresária estrangeira em funcionamento no País;</w:t>
      </w:r>
    </w:p>
    <w:p w:rsidR="00CA0D91" w:rsidRDefault="004D4083">
      <w:pPr>
        <w:pStyle w:val="PargrafodaLista"/>
        <w:numPr>
          <w:ilvl w:val="2"/>
          <w:numId w:val="17"/>
        </w:numPr>
        <w:tabs>
          <w:tab w:val="left" w:pos="1744"/>
        </w:tabs>
        <w:spacing w:line="360" w:lineRule="auto"/>
        <w:ind w:right="229" w:firstLine="0"/>
        <w:rPr>
          <w:sz w:val="24"/>
        </w:rPr>
      </w:pPr>
      <w:r>
        <w:rPr>
          <w:rFonts w:ascii="Arial" w:hAnsi="Arial"/>
          <w:b/>
          <w:sz w:val="24"/>
        </w:rPr>
        <w:t xml:space="preserve">– </w:t>
      </w:r>
      <w:r>
        <w:rPr>
          <w:sz w:val="24"/>
        </w:rPr>
        <w:t>Os documentos acima deverão estar acompanhados de todas as alterações ou da consolidação respectiva.</w:t>
      </w:r>
    </w:p>
    <w:p w:rsidR="00CA0D91" w:rsidRDefault="00CA0D91">
      <w:pPr>
        <w:pStyle w:val="Corpodetexto"/>
        <w:ind w:left="0"/>
        <w:jc w:val="left"/>
      </w:pPr>
    </w:p>
    <w:p w:rsidR="00CA0D91" w:rsidRDefault="00CA0D91">
      <w:pPr>
        <w:pStyle w:val="Corpodetexto"/>
        <w:spacing w:before="101"/>
        <w:ind w:left="0"/>
        <w:jc w:val="left"/>
      </w:pPr>
    </w:p>
    <w:p w:rsidR="00CA0D91" w:rsidRDefault="004D4083">
      <w:pPr>
        <w:pStyle w:val="Heading1"/>
        <w:numPr>
          <w:ilvl w:val="1"/>
          <w:numId w:val="17"/>
        </w:numPr>
        <w:tabs>
          <w:tab w:val="left" w:pos="754"/>
        </w:tabs>
        <w:ind w:left="754" w:hanging="532"/>
      </w:pPr>
      <w:r>
        <w:t>–</w:t>
      </w:r>
      <w:r>
        <w:rPr>
          <w:spacing w:val="-2"/>
        </w:rPr>
        <w:t xml:space="preserve"> </w:t>
      </w:r>
      <w:r>
        <w:t>Regularidade</w:t>
      </w:r>
      <w:r>
        <w:rPr>
          <w:spacing w:val="-3"/>
        </w:rPr>
        <w:t xml:space="preserve"> </w:t>
      </w:r>
      <w:r>
        <w:t>fiscal,</w:t>
      </w:r>
      <w:r>
        <w:rPr>
          <w:spacing w:val="-3"/>
        </w:rPr>
        <w:t xml:space="preserve"> </w:t>
      </w:r>
      <w:r>
        <w:t>social</w:t>
      </w:r>
      <w:r>
        <w:rPr>
          <w:spacing w:val="-5"/>
        </w:rPr>
        <w:t xml:space="preserve"> </w:t>
      </w:r>
      <w:r>
        <w:t>e</w:t>
      </w:r>
      <w:r>
        <w:rPr>
          <w:spacing w:val="-1"/>
        </w:rPr>
        <w:t xml:space="preserve"> </w:t>
      </w:r>
      <w:r>
        <w:rPr>
          <w:spacing w:val="-2"/>
        </w:rPr>
        <w:t>trabalhista:</w:t>
      </w:r>
    </w:p>
    <w:p w:rsidR="00CA0D91" w:rsidRDefault="004D4083">
      <w:pPr>
        <w:pStyle w:val="PargrafodaLista"/>
        <w:numPr>
          <w:ilvl w:val="2"/>
          <w:numId w:val="17"/>
        </w:numPr>
        <w:tabs>
          <w:tab w:val="left" w:pos="1661"/>
        </w:tabs>
        <w:spacing w:before="257"/>
        <w:ind w:left="1661" w:right="0" w:hanging="731"/>
        <w:rPr>
          <w:sz w:val="24"/>
        </w:rPr>
      </w:pPr>
      <w:r>
        <w:rPr>
          <w:rFonts w:ascii="Arial" w:hAnsi="Arial"/>
          <w:b/>
          <w:sz w:val="24"/>
        </w:rPr>
        <w:t>–</w:t>
      </w:r>
      <w:r>
        <w:rPr>
          <w:rFonts w:ascii="Arial" w:hAnsi="Arial"/>
          <w:b/>
          <w:spacing w:val="-5"/>
          <w:sz w:val="24"/>
        </w:rPr>
        <w:t xml:space="preserve"> </w:t>
      </w:r>
      <w:r>
        <w:rPr>
          <w:sz w:val="24"/>
        </w:rPr>
        <w:t>prova</w:t>
      </w:r>
      <w:r>
        <w:rPr>
          <w:spacing w:val="-3"/>
          <w:sz w:val="24"/>
        </w:rPr>
        <w:t xml:space="preserve"> </w:t>
      </w:r>
      <w:r>
        <w:rPr>
          <w:sz w:val="24"/>
        </w:rPr>
        <w:t>de</w:t>
      </w:r>
      <w:r>
        <w:rPr>
          <w:spacing w:val="-4"/>
          <w:sz w:val="24"/>
        </w:rPr>
        <w:t xml:space="preserve"> </w:t>
      </w:r>
      <w:r>
        <w:rPr>
          <w:sz w:val="24"/>
        </w:rPr>
        <w:t>inscrição</w:t>
      </w:r>
      <w:r>
        <w:rPr>
          <w:spacing w:val="-2"/>
          <w:sz w:val="24"/>
        </w:rPr>
        <w:t xml:space="preserve"> </w:t>
      </w:r>
      <w:r>
        <w:rPr>
          <w:sz w:val="24"/>
        </w:rPr>
        <w:t>no</w:t>
      </w:r>
      <w:r>
        <w:rPr>
          <w:spacing w:val="-3"/>
          <w:sz w:val="24"/>
        </w:rPr>
        <w:t xml:space="preserve"> </w:t>
      </w:r>
      <w:r>
        <w:rPr>
          <w:sz w:val="24"/>
        </w:rPr>
        <w:t>Cadastro</w:t>
      </w:r>
      <w:r>
        <w:rPr>
          <w:spacing w:val="-4"/>
          <w:sz w:val="24"/>
        </w:rPr>
        <w:t xml:space="preserve"> </w:t>
      </w:r>
      <w:r>
        <w:rPr>
          <w:sz w:val="24"/>
        </w:rPr>
        <w:t>Nacional</w:t>
      </w:r>
      <w:r>
        <w:rPr>
          <w:spacing w:val="-6"/>
          <w:sz w:val="24"/>
        </w:rPr>
        <w:t xml:space="preserve"> </w:t>
      </w:r>
      <w:r>
        <w:rPr>
          <w:sz w:val="24"/>
        </w:rPr>
        <w:t>de</w:t>
      </w:r>
      <w:r>
        <w:rPr>
          <w:spacing w:val="-3"/>
          <w:sz w:val="24"/>
        </w:rPr>
        <w:t xml:space="preserve"> </w:t>
      </w:r>
      <w:r>
        <w:rPr>
          <w:sz w:val="24"/>
        </w:rPr>
        <w:t>Pessoas</w:t>
      </w:r>
      <w:r>
        <w:rPr>
          <w:spacing w:val="-3"/>
          <w:sz w:val="24"/>
        </w:rPr>
        <w:t xml:space="preserve"> </w:t>
      </w:r>
      <w:r>
        <w:rPr>
          <w:spacing w:val="-2"/>
          <w:sz w:val="24"/>
        </w:rPr>
        <w:t>Jurídicas;</w:t>
      </w:r>
    </w:p>
    <w:p w:rsidR="00CA0D91" w:rsidRDefault="004D4083">
      <w:pPr>
        <w:pStyle w:val="PargrafodaLista"/>
        <w:numPr>
          <w:ilvl w:val="2"/>
          <w:numId w:val="17"/>
        </w:numPr>
        <w:tabs>
          <w:tab w:val="left" w:pos="1722"/>
        </w:tabs>
        <w:spacing w:before="259" w:line="360" w:lineRule="auto"/>
        <w:ind w:right="227" w:firstLine="0"/>
        <w:rPr>
          <w:sz w:val="24"/>
        </w:rPr>
      </w:pPr>
      <w:r>
        <w:rPr>
          <w:rFonts w:ascii="Arial" w:hAnsi="Arial"/>
          <w:b/>
          <w:sz w:val="24"/>
        </w:rPr>
        <w:t xml:space="preserve">– </w:t>
      </w:r>
      <w:r>
        <w:rPr>
          <w:sz w:val="24"/>
        </w:rPr>
        <w:t xml:space="preserve">prova de regularidade fiscal perante a Fazenda Nacional, mediante apresentação de certidão expedida conjuntamente pela Secretaria da Receita </w:t>
      </w:r>
      <w:r>
        <w:rPr>
          <w:sz w:val="24"/>
        </w:rPr>
        <w:lastRenderedPageBreak/>
        <w:t>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A0D91" w:rsidRDefault="004D4083">
      <w:pPr>
        <w:pStyle w:val="PargrafodaLista"/>
        <w:numPr>
          <w:ilvl w:val="2"/>
          <w:numId w:val="17"/>
        </w:numPr>
        <w:tabs>
          <w:tab w:val="left" w:pos="1685"/>
        </w:tabs>
        <w:spacing w:before="233" w:line="360" w:lineRule="auto"/>
        <w:ind w:right="232" w:firstLine="0"/>
        <w:rPr>
          <w:sz w:val="24"/>
        </w:rPr>
      </w:pPr>
      <w:r>
        <w:rPr>
          <w:rFonts w:ascii="Arial" w:hAnsi="Arial"/>
          <w:b/>
          <w:sz w:val="24"/>
        </w:rPr>
        <w:t xml:space="preserve">– </w:t>
      </w:r>
      <w:r>
        <w:rPr>
          <w:sz w:val="24"/>
        </w:rPr>
        <w:t xml:space="preserve">prova de regularidade com o Fundo de Garantia do Tempo de Serviço </w:t>
      </w:r>
      <w:r>
        <w:rPr>
          <w:spacing w:val="-2"/>
          <w:sz w:val="24"/>
        </w:rPr>
        <w:t>(FGTS);</w:t>
      </w:r>
    </w:p>
    <w:p w:rsidR="00CA0D91" w:rsidRDefault="004D4083">
      <w:pPr>
        <w:pStyle w:val="PargrafodaLista"/>
        <w:numPr>
          <w:ilvl w:val="2"/>
          <w:numId w:val="17"/>
        </w:numPr>
        <w:tabs>
          <w:tab w:val="left" w:pos="1726"/>
        </w:tabs>
        <w:spacing w:line="360" w:lineRule="auto"/>
        <w:ind w:right="227" w:firstLine="0"/>
        <w:rPr>
          <w:sz w:val="24"/>
        </w:rPr>
      </w:pPr>
      <w:r>
        <w:rPr>
          <w:rFonts w:ascii="Arial" w:hAnsi="Arial"/>
          <w:b/>
          <w:sz w:val="24"/>
        </w:rPr>
        <w:t xml:space="preserve">– </w:t>
      </w:r>
      <w:r>
        <w:rPr>
          <w:sz w:val="24"/>
        </w:rPr>
        <w:t>prova de inexistência de débitos inadimplidos perante a Justiça do Trabalho, mediante a apresentação de certidão negativa ou positiva com efeito</w:t>
      </w:r>
      <w:r>
        <w:rPr>
          <w:spacing w:val="40"/>
          <w:sz w:val="24"/>
        </w:rPr>
        <w:t xml:space="preserve"> </w:t>
      </w:r>
      <w:r>
        <w:rPr>
          <w:sz w:val="24"/>
        </w:rPr>
        <w:t>de negativa, nos termos do Título VII-A da Consolidação das Leis do Trabalho, aprovada pelo Decreto-Lei nº 5.452, de 1º de maio de 1943;</w:t>
      </w:r>
    </w:p>
    <w:p w:rsidR="00CA0D91" w:rsidRDefault="004D4083">
      <w:pPr>
        <w:pStyle w:val="PargrafodaLista"/>
        <w:numPr>
          <w:ilvl w:val="2"/>
          <w:numId w:val="17"/>
        </w:numPr>
        <w:tabs>
          <w:tab w:val="left" w:pos="1673"/>
        </w:tabs>
        <w:spacing w:before="121" w:line="360" w:lineRule="auto"/>
        <w:ind w:right="228" w:firstLine="0"/>
        <w:rPr>
          <w:sz w:val="24"/>
        </w:rPr>
      </w:pPr>
      <w:r>
        <w:rPr>
          <w:rFonts w:ascii="Arial" w:hAnsi="Arial"/>
          <w:b/>
          <w:sz w:val="24"/>
        </w:rPr>
        <w:t xml:space="preserve">– </w:t>
      </w:r>
      <w:r>
        <w:rPr>
          <w:sz w:val="24"/>
        </w:rPr>
        <w:t>prova de inscrição no cadastro de contribuintes MUNICIPAL, relativo ao domicílio ou sede do interessado, pertinente ao seu ramo de atividade e compatível com o objeto contratual;</w:t>
      </w:r>
    </w:p>
    <w:p w:rsidR="00CA0D91" w:rsidRDefault="004D4083">
      <w:pPr>
        <w:pStyle w:val="PargrafodaLista"/>
        <w:numPr>
          <w:ilvl w:val="2"/>
          <w:numId w:val="17"/>
        </w:numPr>
        <w:tabs>
          <w:tab w:val="left" w:pos="1668"/>
        </w:tabs>
        <w:spacing w:before="119" w:line="360" w:lineRule="auto"/>
        <w:ind w:right="230" w:firstLine="0"/>
        <w:rPr>
          <w:sz w:val="24"/>
        </w:rPr>
      </w:pPr>
      <w:r>
        <w:rPr>
          <w:rFonts w:ascii="Arial" w:hAnsi="Arial"/>
          <w:b/>
          <w:sz w:val="24"/>
        </w:rPr>
        <w:t>–</w:t>
      </w:r>
      <w:r>
        <w:rPr>
          <w:rFonts w:ascii="Arial" w:hAnsi="Arial"/>
          <w:b/>
          <w:spacing w:val="-1"/>
          <w:sz w:val="24"/>
        </w:rPr>
        <w:t xml:space="preserve"> </w:t>
      </w:r>
      <w:r>
        <w:rPr>
          <w:sz w:val="24"/>
        </w:rPr>
        <w:t>prova de regularidade com a Fazenda MUNICIPAL do domicílio ou sede do fornecedor, relativa à atividade em cujo exercício contrata ou concorre;</w:t>
      </w:r>
    </w:p>
    <w:p w:rsidR="00CA0D91" w:rsidRDefault="004D4083">
      <w:pPr>
        <w:pStyle w:val="PargrafodaLista"/>
        <w:numPr>
          <w:ilvl w:val="3"/>
          <w:numId w:val="17"/>
        </w:numPr>
        <w:tabs>
          <w:tab w:val="left" w:pos="2676"/>
        </w:tabs>
        <w:spacing w:line="360" w:lineRule="auto"/>
        <w:ind w:right="228" w:firstLine="0"/>
        <w:rPr>
          <w:sz w:val="24"/>
        </w:rPr>
      </w:pPr>
      <w:r>
        <w:rPr>
          <w:rFonts w:ascii="Arial" w:hAnsi="Arial"/>
          <w:b/>
          <w:sz w:val="24"/>
        </w:rPr>
        <w:t xml:space="preserve">– </w:t>
      </w:r>
      <w:r>
        <w:rPr>
          <w:sz w:val="24"/>
        </w:rPr>
        <w:t>caso o interessado seja considerado isento dos tributos municipais relacionados ao objeto deverá comprovar tal condição</w:t>
      </w:r>
      <w:r>
        <w:rPr>
          <w:spacing w:val="40"/>
          <w:sz w:val="24"/>
        </w:rPr>
        <w:t xml:space="preserve"> </w:t>
      </w:r>
      <w:r>
        <w:rPr>
          <w:sz w:val="24"/>
        </w:rPr>
        <w:t>mediante declaração da Fazenda Municipal do seu domicílio ou sede, ou outra equivalente, na forma da lei;</w:t>
      </w:r>
    </w:p>
    <w:p w:rsidR="001B340B" w:rsidRDefault="001B340B" w:rsidP="001B340B">
      <w:pPr>
        <w:pStyle w:val="PargrafodaLista"/>
        <w:numPr>
          <w:ilvl w:val="3"/>
          <w:numId w:val="17"/>
        </w:numPr>
        <w:tabs>
          <w:tab w:val="left" w:pos="2676"/>
        </w:tabs>
        <w:spacing w:line="360" w:lineRule="auto"/>
        <w:ind w:left="993" w:right="228" w:firstLine="0"/>
        <w:rPr>
          <w:sz w:val="24"/>
        </w:rPr>
      </w:pPr>
      <w:r>
        <w:rPr>
          <w:sz w:val="24"/>
        </w:rPr>
        <w:t>prova de regularidade com a fazenda estadual do domicilio ou sede do licitante;</w:t>
      </w:r>
    </w:p>
    <w:p w:rsidR="00CA0D91" w:rsidRDefault="00CA0D91">
      <w:pPr>
        <w:pStyle w:val="Corpodetexto"/>
        <w:ind w:left="0"/>
        <w:jc w:val="left"/>
      </w:pPr>
    </w:p>
    <w:p w:rsidR="00CA0D91" w:rsidRDefault="00CA0D91">
      <w:pPr>
        <w:pStyle w:val="Corpodetexto"/>
        <w:spacing w:before="101"/>
        <w:ind w:left="0"/>
        <w:jc w:val="left"/>
      </w:pPr>
    </w:p>
    <w:p w:rsidR="00CA0D91" w:rsidRDefault="004D4083">
      <w:pPr>
        <w:pStyle w:val="Heading1"/>
        <w:numPr>
          <w:ilvl w:val="1"/>
          <w:numId w:val="17"/>
        </w:numPr>
        <w:tabs>
          <w:tab w:val="left" w:pos="754"/>
        </w:tabs>
        <w:ind w:left="754" w:hanging="532"/>
      </w:pPr>
      <w:r>
        <w:t>–</w:t>
      </w:r>
      <w:r>
        <w:rPr>
          <w:spacing w:val="-9"/>
        </w:rPr>
        <w:t xml:space="preserve"> </w:t>
      </w:r>
      <w:r>
        <w:t>Qualificação</w:t>
      </w:r>
      <w:r>
        <w:rPr>
          <w:spacing w:val="-7"/>
        </w:rPr>
        <w:t xml:space="preserve"> </w:t>
      </w:r>
      <w:r>
        <w:t>Econômico-</w:t>
      </w:r>
      <w:r>
        <w:rPr>
          <w:spacing w:val="-2"/>
        </w:rPr>
        <w:t>Financeira</w:t>
      </w:r>
    </w:p>
    <w:p w:rsidR="00CA0D91" w:rsidRDefault="004D4083">
      <w:pPr>
        <w:pStyle w:val="PargrafodaLista"/>
        <w:numPr>
          <w:ilvl w:val="2"/>
          <w:numId w:val="17"/>
        </w:numPr>
        <w:tabs>
          <w:tab w:val="left" w:pos="1718"/>
        </w:tabs>
        <w:spacing w:before="259" w:line="360" w:lineRule="auto"/>
        <w:ind w:right="236" w:firstLine="0"/>
        <w:rPr>
          <w:sz w:val="24"/>
        </w:rPr>
      </w:pPr>
      <w:r>
        <w:rPr>
          <w:rFonts w:ascii="Arial" w:hAnsi="Arial"/>
          <w:b/>
          <w:sz w:val="24"/>
        </w:rPr>
        <w:t xml:space="preserve">– </w:t>
      </w:r>
      <w:r>
        <w:rPr>
          <w:sz w:val="24"/>
        </w:rPr>
        <w:t>Certidão negativa de falência expedida pelo Cartório Distribuidor da pessoa jurídica</w:t>
      </w:r>
      <w:r w:rsidR="007F4345">
        <w:rPr>
          <w:sz w:val="24"/>
        </w:rPr>
        <w:t xml:space="preserve"> </w:t>
      </w:r>
      <w:r w:rsidR="007F4345" w:rsidRPr="007F4345">
        <w:rPr>
          <w:sz w:val="24"/>
        </w:rPr>
        <w:t> expedida pelo distribuidor da sede do licitante</w:t>
      </w:r>
      <w:r>
        <w:rPr>
          <w:sz w:val="24"/>
        </w:rPr>
        <w:t>.</w:t>
      </w:r>
    </w:p>
    <w:p w:rsidR="00CA0D91" w:rsidRDefault="004D4083">
      <w:pPr>
        <w:pStyle w:val="PargrafodaLista"/>
        <w:numPr>
          <w:ilvl w:val="2"/>
          <w:numId w:val="17"/>
        </w:numPr>
        <w:tabs>
          <w:tab w:val="left" w:pos="1702"/>
        </w:tabs>
        <w:spacing w:line="360" w:lineRule="auto"/>
        <w:ind w:right="229" w:firstLine="0"/>
        <w:rPr>
          <w:sz w:val="24"/>
        </w:rPr>
      </w:pPr>
      <w:r>
        <w:rPr>
          <w:rFonts w:ascii="Arial" w:hAnsi="Arial"/>
          <w:b/>
          <w:sz w:val="24"/>
        </w:rPr>
        <w:t xml:space="preserve">– </w:t>
      </w:r>
      <w:r>
        <w:rPr>
          <w:sz w:val="24"/>
        </w:rPr>
        <w:t xml:space="preserve">Para as empresas que optarem de participar através de filial, deverá </w:t>
      </w:r>
      <w:r>
        <w:rPr>
          <w:sz w:val="24"/>
        </w:rPr>
        <w:lastRenderedPageBreak/>
        <w:t>também ser apresentada certidão negativa para com o cartório/comarca onde se encontra instalada a filial.</w:t>
      </w:r>
    </w:p>
    <w:p w:rsidR="00CA0D91" w:rsidRDefault="004D4083">
      <w:pPr>
        <w:pStyle w:val="PargrafodaLista"/>
        <w:numPr>
          <w:ilvl w:val="2"/>
          <w:numId w:val="17"/>
        </w:numPr>
        <w:tabs>
          <w:tab w:val="left" w:pos="1685"/>
        </w:tabs>
        <w:spacing w:before="116" w:line="360" w:lineRule="auto"/>
        <w:ind w:right="231" w:firstLine="0"/>
        <w:rPr>
          <w:sz w:val="24"/>
        </w:rPr>
      </w:pPr>
      <w:r>
        <w:rPr>
          <w:rFonts w:ascii="Arial" w:hAnsi="Arial"/>
          <w:b/>
          <w:sz w:val="24"/>
        </w:rPr>
        <w:t xml:space="preserve">– </w:t>
      </w:r>
      <w:r>
        <w:rPr>
          <w:sz w:val="24"/>
        </w:rPr>
        <w:t>No caso de certidão positiva de recuperação judicial ou extrajudicial, o interessado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CA0D91" w:rsidRDefault="004D4083">
      <w:pPr>
        <w:pStyle w:val="PargrafodaLista"/>
        <w:numPr>
          <w:ilvl w:val="2"/>
          <w:numId w:val="17"/>
        </w:numPr>
        <w:tabs>
          <w:tab w:val="left" w:pos="1711"/>
        </w:tabs>
        <w:spacing w:before="233" w:line="360" w:lineRule="auto"/>
        <w:ind w:right="228" w:firstLine="0"/>
        <w:rPr>
          <w:sz w:val="24"/>
        </w:rPr>
      </w:pPr>
      <w:r>
        <w:rPr>
          <w:rFonts w:ascii="Arial" w:hAnsi="Arial"/>
          <w:b/>
          <w:sz w:val="24"/>
        </w:rPr>
        <w:t xml:space="preserve">– </w:t>
      </w:r>
      <w:r>
        <w:rPr>
          <w:sz w:val="24"/>
        </w:rPr>
        <w:t>Na falta de validade expressa na Certidão Negativa, ter-se-ão como válidos pelo prazo de 90 (noventa) dias de sua emissão.</w:t>
      </w:r>
    </w:p>
    <w:p w:rsidR="00CA0D91" w:rsidRDefault="00CA0D91">
      <w:pPr>
        <w:pStyle w:val="Corpodetexto"/>
        <w:spacing w:before="101"/>
        <w:ind w:left="0"/>
        <w:jc w:val="left"/>
      </w:pPr>
    </w:p>
    <w:p w:rsidR="00CA0D91" w:rsidRDefault="004D4083">
      <w:pPr>
        <w:pStyle w:val="Heading1"/>
        <w:numPr>
          <w:ilvl w:val="1"/>
          <w:numId w:val="17"/>
        </w:numPr>
        <w:tabs>
          <w:tab w:val="left" w:pos="754"/>
        </w:tabs>
        <w:ind w:left="754" w:hanging="532"/>
      </w:pPr>
      <w:r>
        <w:t>–</w:t>
      </w:r>
      <w:r>
        <w:rPr>
          <w:spacing w:val="-4"/>
        </w:rPr>
        <w:t xml:space="preserve"> </w:t>
      </w:r>
      <w:r>
        <w:t>Qualificação</w:t>
      </w:r>
      <w:r>
        <w:rPr>
          <w:spacing w:val="-4"/>
        </w:rPr>
        <w:t xml:space="preserve"> </w:t>
      </w:r>
      <w:r>
        <w:rPr>
          <w:spacing w:val="-2"/>
        </w:rPr>
        <w:t>Técnica</w:t>
      </w:r>
    </w:p>
    <w:p w:rsidR="00CA0D91" w:rsidRDefault="004D4083">
      <w:pPr>
        <w:pStyle w:val="PargrafodaLista"/>
        <w:numPr>
          <w:ilvl w:val="2"/>
          <w:numId w:val="17"/>
        </w:numPr>
        <w:tabs>
          <w:tab w:val="left" w:pos="1668"/>
        </w:tabs>
        <w:spacing w:before="259" w:line="360" w:lineRule="auto"/>
        <w:ind w:right="240" w:firstLine="0"/>
        <w:rPr>
          <w:sz w:val="24"/>
        </w:rPr>
      </w:pPr>
      <w:r>
        <w:rPr>
          <w:rFonts w:ascii="Arial" w:hAnsi="Arial"/>
          <w:b/>
          <w:sz w:val="24"/>
        </w:rPr>
        <w:t xml:space="preserve">– </w:t>
      </w:r>
      <w:r>
        <w:rPr>
          <w:sz w:val="24"/>
        </w:rPr>
        <w:t>Comprovação de aptidão para execução dos serviços compatível com o objeto deste credenciamento</w:t>
      </w:r>
      <w:r w:rsidR="00720D4F">
        <w:rPr>
          <w:sz w:val="24"/>
        </w:rPr>
        <w:t xml:space="preserve"> na especialidade de VASCULAR</w:t>
      </w:r>
      <w:r>
        <w:rPr>
          <w:sz w:val="24"/>
        </w:rPr>
        <w:t>, por meio da apresentação de certidões ou atestados, por pessoas jurídicas de direito público ou privado.</w:t>
      </w:r>
    </w:p>
    <w:p w:rsidR="00CA0D91" w:rsidRDefault="004D4083">
      <w:pPr>
        <w:pStyle w:val="PargrafodaLista"/>
        <w:numPr>
          <w:ilvl w:val="3"/>
          <w:numId w:val="17"/>
        </w:numPr>
        <w:tabs>
          <w:tab w:val="left" w:pos="2583"/>
        </w:tabs>
        <w:spacing w:line="360" w:lineRule="auto"/>
        <w:ind w:right="238" w:firstLine="0"/>
        <w:rPr>
          <w:sz w:val="24"/>
        </w:rPr>
      </w:pPr>
      <w:r>
        <w:rPr>
          <w:rFonts w:ascii="Arial" w:hAnsi="Arial"/>
          <w:b/>
          <w:sz w:val="24"/>
        </w:rPr>
        <w:t xml:space="preserve">– </w:t>
      </w:r>
      <w:r>
        <w:rPr>
          <w:sz w:val="24"/>
        </w:rPr>
        <w:t>Os atestados de capacidade técnica poderão ser apresentados em nome da matriz ou da filial do interessado.</w:t>
      </w:r>
    </w:p>
    <w:p w:rsidR="00CA0D91" w:rsidRDefault="004D4083">
      <w:pPr>
        <w:pStyle w:val="PargrafodaLista"/>
        <w:numPr>
          <w:ilvl w:val="3"/>
          <w:numId w:val="17"/>
        </w:numPr>
        <w:tabs>
          <w:tab w:val="left" w:pos="2578"/>
        </w:tabs>
        <w:spacing w:line="360" w:lineRule="auto"/>
        <w:ind w:right="239" w:firstLine="0"/>
        <w:rPr>
          <w:sz w:val="24"/>
        </w:rPr>
      </w:pPr>
      <w:r>
        <w:rPr>
          <w:rFonts w:ascii="Arial" w:hAnsi="Arial"/>
          <w:b/>
          <w:sz w:val="24"/>
        </w:rPr>
        <w:t xml:space="preserve">– </w:t>
      </w:r>
      <w:r>
        <w:rPr>
          <w:sz w:val="24"/>
        </w:rPr>
        <w:t>O interessado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4D5366" w:rsidRPr="004D5366" w:rsidRDefault="004D5366" w:rsidP="004D5366">
      <w:pPr>
        <w:spacing w:line="360" w:lineRule="auto"/>
        <w:ind w:left="1638" w:right="239"/>
        <w:rPr>
          <w:sz w:val="24"/>
        </w:rPr>
      </w:pPr>
    </w:p>
    <w:p w:rsidR="00CA0D91" w:rsidRDefault="00CD4398" w:rsidP="00790DE7">
      <w:pPr>
        <w:pStyle w:val="PargrafodaLista"/>
        <w:numPr>
          <w:ilvl w:val="2"/>
          <w:numId w:val="17"/>
        </w:numPr>
        <w:tabs>
          <w:tab w:val="left" w:pos="1668"/>
        </w:tabs>
        <w:spacing w:before="259" w:line="360" w:lineRule="auto"/>
        <w:ind w:right="240" w:firstLine="0"/>
        <w:rPr>
          <w:sz w:val="24"/>
        </w:rPr>
      </w:pPr>
      <w:r>
        <w:rPr>
          <w:sz w:val="24"/>
        </w:rPr>
        <w:t>Prova</w:t>
      </w:r>
      <w:r w:rsidRPr="00CD4398">
        <w:rPr>
          <w:sz w:val="24"/>
        </w:rPr>
        <w:t xml:space="preserve"> do registro da empresa junto ao respectivo Conselho Regional</w:t>
      </w:r>
      <w:r>
        <w:rPr>
          <w:sz w:val="24"/>
        </w:rPr>
        <w:t xml:space="preserve"> de Medicina</w:t>
      </w:r>
      <w:r w:rsidRPr="00CD4398">
        <w:rPr>
          <w:sz w:val="24"/>
        </w:rPr>
        <w:t xml:space="preserve"> e comprovante de regularidade para o exercício vigente</w:t>
      </w:r>
      <w:r w:rsidR="004D4083">
        <w:rPr>
          <w:sz w:val="24"/>
        </w:rPr>
        <w:t>.</w:t>
      </w:r>
    </w:p>
    <w:p w:rsidR="00CA0D91" w:rsidRDefault="004D4083" w:rsidP="00790DE7">
      <w:pPr>
        <w:pStyle w:val="PargrafodaLista"/>
        <w:numPr>
          <w:ilvl w:val="2"/>
          <w:numId w:val="17"/>
        </w:numPr>
        <w:tabs>
          <w:tab w:val="left" w:pos="1668"/>
        </w:tabs>
        <w:spacing w:before="259" w:line="360" w:lineRule="auto"/>
        <w:ind w:right="240" w:firstLine="0"/>
        <w:rPr>
          <w:sz w:val="24"/>
        </w:rPr>
      </w:pPr>
      <w:r>
        <w:rPr>
          <w:sz w:val="24"/>
        </w:rPr>
        <w:t>Comprovação de Capacitação do(s) médico(s) indicado(s) através de apresentação de certificado de conclusão de curso na especialidade</w:t>
      </w:r>
      <w:r w:rsidR="00CD4398">
        <w:rPr>
          <w:sz w:val="24"/>
        </w:rPr>
        <w:t xml:space="preserve"> a que se </w:t>
      </w:r>
      <w:r w:rsidR="00CD4398">
        <w:rPr>
          <w:sz w:val="24"/>
        </w:rPr>
        <w:lastRenderedPageBreak/>
        <w:t>quer credenciar</w:t>
      </w:r>
      <w:r>
        <w:rPr>
          <w:sz w:val="24"/>
        </w:rPr>
        <w:t>.</w:t>
      </w:r>
    </w:p>
    <w:p w:rsidR="00ED34D8" w:rsidRDefault="00016F01" w:rsidP="00790DE7">
      <w:pPr>
        <w:pStyle w:val="PargrafodaLista"/>
        <w:numPr>
          <w:ilvl w:val="2"/>
          <w:numId w:val="17"/>
        </w:numPr>
        <w:tabs>
          <w:tab w:val="left" w:pos="1668"/>
        </w:tabs>
        <w:spacing w:before="259" w:line="360" w:lineRule="auto"/>
        <w:ind w:right="240" w:firstLine="0"/>
        <w:rPr>
          <w:sz w:val="24"/>
        </w:rPr>
      </w:pPr>
      <w:r>
        <w:rPr>
          <w:sz w:val="24"/>
        </w:rPr>
        <w:t>C</w:t>
      </w:r>
      <w:r w:rsidR="00ED34D8" w:rsidRPr="00ED34D8">
        <w:rPr>
          <w:sz w:val="24"/>
        </w:rPr>
        <w:t xml:space="preserve">omprovante de </w:t>
      </w:r>
      <w:r w:rsidR="0015679E">
        <w:rPr>
          <w:sz w:val="24"/>
        </w:rPr>
        <w:t xml:space="preserve">inscrição e </w:t>
      </w:r>
      <w:r w:rsidR="00ED34D8" w:rsidRPr="00ED34D8">
        <w:rPr>
          <w:sz w:val="24"/>
        </w:rPr>
        <w:t>regularidade junto ao conselho</w:t>
      </w:r>
      <w:r w:rsidR="0015679E">
        <w:rPr>
          <w:sz w:val="24"/>
        </w:rPr>
        <w:t xml:space="preserve"> de medicina</w:t>
      </w:r>
      <w:r w:rsidR="00ED34D8" w:rsidRPr="00ED34D8">
        <w:rPr>
          <w:sz w:val="24"/>
        </w:rPr>
        <w:t xml:space="preserve"> no exercício vigente</w:t>
      </w:r>
      <w:r>
        <w:rPr>
          <w:sz w:val="24"/>
        </w:rPr>
        <w:t xml:space="preserve"> do responsável técnico.</w:t>
      </w:r>
    </w:p>
    <w:p w:rsidR="00CA0D91" w:rsidRDefault="004D4083" w:rsidP="00790DE7">
      <w:pPr>
        <w:pStyle w:val="PargrafodaLista"/>
        <w:numPr>
          <w:ilvl w:val="2"/>
          <w:numId w:val="17"/>
        </w:numPr>
        <w:tabs>
          <w:tab w:val="left" w:pos="1668"/>
        </w:tabs>
        <w:spacing w:before="259" w:line="360" w:lineRule="auto"/>
        <w:ind w:right="240" w:firstLine="0"/>
        <w:rPr>
          <w:sz w:val="24"/>
        </w:rPr>
      </w:pPr>
      <w:r>
        <w:rPr>
          <w:sz w:val="24"/>
        </w:rPr>
        <w:t>Relação dos profissionais que executarão os serviços, objeto deste credenciamento, bem como suas qualificações, conforme modelo do Anexo VII.</w:t>
      </w:r>
    </w:p>
    <w:p w:rsidR="004D5366" w:rsidRDefault="004D5366" w:rsidP="00790DE7">
      <w:pPr>
        <w:pStyle w:val="PargrafodaLista"/>
        <w:numPr>
          <w:ilvl w:val="2"/>
          <w:numId w:val="17"/>
        </w:numPr>
        <w:tabs>
          <w:tab w:val="left" w:pos="1668"/>
        </w:tabs>
        <w:spacing w:before="259" w:line="360" w:lineRule="auto"/>
        <w:ind w:right="240" w:firstLine="0"/>
        <w:rPr>
          <w:sz w:val="24"/>
        </w:rPr>
      </w:pPr>
      <w:r>
        <w:rPr>
          <w:sz w:val="24"/>
        </w:rPr>
        <w:t>HABILITAÇÃO PESSOA FISICA</w:t>
      </w:r>
    </w:p>
    <w:p w:rsidR="004D5366" w:rsidRPr="004D5366" w:rsidRDefault="004D5366" w:rsidP="00790DE7">
      <w:pPr>
        <w:pStyle w:val="PargrafodaLista"/>
        <w:numPr>
          <w:ilvl w:val="2"/>
          <w:numId w:val="17"/>
        </w:numPr>
        <w:tabs>
          <w:tab w:val="left" w:pos="1668"/>
        </w:tabs>
        <w:spacing w:before="259" w:line="360" w:lineRule="auto"/>
        <w:ind w:right="240" w:firstLine="0"/>
        <w:rPr>
          <w:sz w:val="24"/>
        </w:rPr>
      </w:pPr>
      <w:r>
        <w:rPr>
          <w:sz w:val="24"/>
        </w:rPr>
        <w:t xml:space="preserve">Apresentar </w:t>
      </w:r>
      <w:r w:rsidRPr="00790DE7">
        <w:rPr>
          <w:sz w:val="24"/>
        </w:rPr>
        <w:t>cópia autenticada da cédula de identicidade (RG) e da inscrição no cadastro de pessoa física (CPF);</w:t>
      </w:r>
    </w:p>
    <w:p w:rsidR="004D5366" w:rsidRPr="004D5366" w:rsidRDefault="004D5366" w:rsidP="00790DE7">
      <w:pPr>
        <w:pStyle w:val="PargrafodaLista"/>
        <w:numPr>
          <w:ilvl w:val="2"/>
          <w:numId w:val="17"/>
        </w:numPr>
        <w:tabs>
          <w:tab w:val="left" w:pos="1668"/>
        </w:tabs>
        <w:spacing w:before="259" w:line="360" w:lineRule="auto"/>
        <w:ind w:right="240" w:firstLine="0"/>
        <w:rPr>
          <w:sz w:val="24"/>
        </w:rPr>
      </w:pPr>
      <w:r>
        <w:rPr>
          <w:sz w:val="24"/>
        </w:rPr>
        <w:t xml:space="preserve">Certidão </w:t>
      </w:r>
      <w:r w:rsidRPr="00790DE7">
        <w:rPr>
          <w:sz w:val="24"/>
        </w:rPr>
        <w:t>Negativa de Débito – CND ou Certidão Positiva com Efeito Negativa, comprovando sua regularidade, relativa a seguridade social (INSS); Certidão Negativa ou Certidão Positiva com efeitos de Negativa de Tributos Federais emitida pela Secretaria da Receita Federal, comprovando sua regularidade com a Fazenda Federal; (A unificação das Certidões Negativas está prevista na Portaria MF 358, de 5 de setembro de 2014);</w:t>
      </w:r>
    </w:p>
    <w:p w:rsidR="004D5366" w:rsidRPr="004D5366" w:rsidRDefault="004D5366" w:rsidP="00790DE7">
      <w:pPr>
        <w:pStyle w:val="PargrafodaLista"/>
        <w:numPr>
          <w:ilvl w:val="2"/>
          <w:numId w:val="17"/>
        </w:numPr>
        <w:tabs>
          <w:tab w:val="left" w:pos="1668"/>
        </w:tabs>
        <w:spacing w:before="259" w:line="360" w:lineRule="auto"/>
        <w:ind w:right="240" w:firstLine="0"/>
        <w:rPr>
          <w:sz w:val="24"/>
        </w:rPr>
      </w:pPr>
      <w:r>
        <w:rPr>
          <w:sz w:val="24"/>
        </w:rPr>
        <w:t xml:space="preserve">Certidão </w:t>
      </w:r>
      <w:r w:rsidRPr="00790DE7">
        <w:rPr>
          <w:sz w:val="24"/>
        </w:rPr>
        <w:t>Negativa ou Certidão Positiva com efeitos de Negativa, comprovando sua regularidade com a Fazenda Estadual, do domicílio ou sede da Licitante;</w:t>
      </w:r>
    </w:p>
    <w:p w:rsidR="004D5366" w:rsidRPr="004D5366" w:rsidRDefault="004D5366" w:rsidP="00790DE7">
      <w:pPr>
        <w:pStyle w:val="PargrafodaLista"/>
        <w:numPr>
          <w:ilvl w:val="2"/>
          <w:numId w:val="17"/>
        </w:numPr>
        <w:tabs>
          <w:tab w:val="left" w:pos="1668"/>
        </w:tabs>
        <w:spacing w:before="259" w:line="360" w:lineRule="auto"/>
        <w:ind w:right="240" w:firstLine="0"/>
        <w:rPr>
          <w:sz w:val="24"/>
        </w:rPr>
      </w:pPr>
      <w:r>
        <w:rPr>
          <w:sz w:val="24"/>
        </w:rPr>
        <w:t xml:space="preserve"> Certidão </w:t>
      </w:r>
      <w:r w:rsidRPr="00790DE7">
        <w:rPr>
          <w:sz w:val="24"/>
        </w:rPr>
        <w:t>Negativa ou Certidão Positiva com efeitos de Negativa da Fazenda Municipal, do domicílio ou sede da Licitante;</w:t>
      </w:r>
    </w:p>
    <w:p w:rsidR="004D5366" w:rsidRPr="004D5366" w:rsidRDefault="004D5366" w:rsidP="00790DE7">
      <w:pPr>
        <w:pStyle w:val="PargrafodaLista"/>
        <w:numPr>
          <w:ilvl w:val="2"/>
          <w:numId w:val="17"/>
        </w:numPr>
        <w:tabs>
          <w:tab w:val="left" w:pos="1668"/>
        </w:tabs>
        <w:spacing w:before="259" w:line="360" w:lineRule="auto"/>
        <w:ind w:right="240" w:firstLine="0"/>
        <w:rPr>
          <w:sz w:val="24"/>
        </w:rPr>
      </w:pPr>
      <w:r w:rsidRPr="00790DE7">
        <w:rPr>
          <w:sz w:val="24"/>
        </w:rPr>
        <w:t>Certidão Negativa ou Certidão Positiva com efeitos de Negativa de Débitos Trabalhistas;</w:t>
      </w:r>
    </w:p>
    <w:p w:rsidR="004D5366" w:rsidRDefault="004D5366" w:rsidP="00790DE7">
      <w:pPr>
        <w:pStyle w:val="PargrafodaLista"/>
        <w:numPr>
          <w:ilvl w:val="2"/>
          <w:numId w:val="17"/>
        </w:numPr>
        <w:tabs>
          <w:tab w:val="left" w:pos="1668"/>
        </w:tabs>
        <w:spacing w:before="259" w:line="360" w:lineRule="auto"/>
        <w:ind w:right="240" w:firstLine="0"/>
        <w:rPr>
          <w:sz w:val="24"/>
        </w:rPr>
      </w:pPr>
      <w:r w:rsidRPr="00790DE7">
        <w:rPr>
          <w:sz w:val="24"/>
        </w:rPr>
        <w:t>Itens 3.20.1; 3.</w:t>
      </w:r>
      <w:r w:rsidR="00790DE7" w:rsidRPr="00790DE7">
        <w:rPr>
          <w:sz w:val="24"/>
        </w:rPr>
        <w:t>20.3 e 3.20.4.</w:t>
      </w:r>
    </w:p>
    <w:p w:rsidR="00CA0D91" w:rsidRDefault="00CA0D91">
      <w:pPr>
        <w:pStyle w:val="Corpodetexto"/>
        <w:ind w:left="0"/>
        <w:jc w:val="left"/>
      </w:pPr>
    </w:p>
    <w:p w:rsidR="00CA0D91" w:rsidRDefault="004D4083">
      <w:pPr>
        <w:pStyle w:val="Heading1"/>
        <w:numPr>
          <w:ilvl w:val="1"/>
          <w:numId w:val="17"/>
        </w:numPr>
        <w:tabs>
          <w:tab w:val="left" w:pos="754"/>
        </w:tabs>
        <w:ind w:left="754" w:hanging="532"/>
      </w:pPr>
      <w:r>
        <w:t>–</w:t>
      </w:r>
      <w:r>
        <w:rPr>
          <w:spacing w:val="-3"/>
        </w:rPr>
        <w:t xml:space="preserve"> </w:t>
      </w:r>
      <w:r>
        <w:t>Documentação</w:t>
      </w:r>
      <w:r>
        <w:rPr>
          <w:spacing w:val="-5"/>
        </w:rPr>
        <w:t xml:space="preserve"> </w:t>
      </w:r>
      <w:r>
        <w:rPr>
          <w:spacing w:val="-2"/>
        </w:rPr>
        <w:t>Complementar</w:t>
      </w:r>
    </w:p>
    <w:p w:rsidR="00CA0D91" w:rsidRDefault="004D4083" w:rsidP="00336A4A">
      <w:pPr>
        <w:pStyle w:val="PargrafodaLista"/>
        <w:numPr>
          <w:ilvl w:val="2"/>
          <w:numId w:val="17"/>
        </w:numPr>
        <w:tabs>
          <w:tab w:val="left" w:pos="1686"/>
        </w:tabs>
        <w:spacing w:before="233" w:line="360" w:lineRule="auto"/>
        <w:ind w:right="244" w:firstLine="0"/>
      </w:pPr>
      <w:r w:rsidRPr="00336A4A">
        <w:rPr>
          <w:rFonts w:ascii="Arial" w:hAnsi="Arial"/>
          <w:b/>
          <w:sz w:val="24"/>
        </w:rPr>
        <w:t xml:space="preserve">– </w:t>
      </w:r>
      <w:r>
        <w:rPr>
          <w:sz w:val="24"/>
        </w:rPr>
        <w:t xml:space="preserve">Declaração de que está ciente e concorda com as condições contidas </w:t>
      </w:r>
      <w:r>
        <w:rPr>
          <w:sz w:val="24"/>
        </w:rPr>
        <w:lastRenderedPageBreak/>
        <w:t>neste Edital e seus anexos, bem como de que cumpre plenamente os requisitos</w:t>
      </w:r>
      <w:r w:rsidR="00336A4A">
        <w:rPr>
          <w:sz w:val="24"/>
        </w:rPr>
        <w:t xml:space="preserve"> </w:t>
      </w:r>
      <w:r w:rsidRPr="00336A4A">
        <w:rPr>
          <w:sz w:val="24"/>
        </w:rPr>
        <w:t>de habilitação definidos no referido documento, para todos os efeitos legais, sob pena de aplicação das sanções cabíveis; (conforme modelo anexo III)</w:t>
      </w:r>
    </w:p>
    <w:p w:rsidR="00CA0D91" w:rsidRDefault="004D4083">
      <w:pPr>
        <w:pStyle w:val="PargrafodaLista"/>
        <w:numPr>
          <w:ilvl w:val="2"/>
          <w:numId w:val="17"/>
        </w:numPr>
        <w:tabs>
          <w:tab w:val="left" w:pos="1701"/>
        </w:tabs>
        <w:spacing w:line="360" w:lineRule="auto"/>
        <w:ind w:right="238" w:firstLine="0"/>
        <w:rPr>
          <w:sz w:val="24"/>
        </w:rPr>
      </w:pPr>
      <w:r>
        <w:rPr>
          <w:rFonts w:ascii="Arial" w:hAnsi="Arial"/>
          <w:b/>
          <w:sz w:val="24"/>
        </w:rPr>
        <w:t xml:space="preserve">– </w:t>
      </w:r>
      <w:r>
        <w:rPr>
          <w:sz w:val="24"/>
        </w:rPr>
        <w:t>Declaração de que cumpre as exigências de reserva de cargos para pessoa com deficiência e para reabilitado da Previdência Social, previstas em lei e em outras normas específicas; (conforme modelo anexo III)</w:t>
      </w:r>
    </w:p>
    <w:p w:rsidR="00CA0D91" w:rsidRDefault="004D4083">
      <w:pPr>
        <w:pStyle w:val="PargrafodaLista"/>
        <w:numPr>
          <w:ilvl w:val="2"/>
          <w:numId w:val="17"/>
        </w:numPr>
        <w:tabs>
          <w:tab w:val="left" w:pos="1790"/>
        </w:tabs>
        <w:spacing w:before="119" w:line="360" w:lineRule="auto"/>
        <w:ind w:right="238" w:firstLine="0"/>
        <w:rPr>
          <w:sz w:val="24"/>
        </w:rPr>
      </w:pPr>
      <w:r>
        <w:rPr>
          <w:rFonts w:ascii="Arial" w:hAnsi="Arial"/>
          <w:b/>
          <w:sz w:val="24"/>
        </w:rPr>
        <w:t xml:space="preserve">– </w:t>
      </w:r>
      <w:r>
        <w:rPr>
          <w:sz w:val="24"/>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modelo anexo III)</w:t>
      </w:r>
    </w:p>
    <w:p w:rsidR="00CA0D91" w:rsidRDefault="004D4083">
      <w:pPr>
        <w:pStyle w:val="PargrafodaLista"/>
        <w:numPr>
          <w:ilvl w:val="2"/>
          <w:numId w:val="17"/>
        </w:numPr>
        <w:tabs>
          <w:tab w:val="left" w:pos="1688"/>
        </w:tabs>
        <w:spacing w:before="122" w:line="360" w:lineRule="auto"/>
        <w:ind w:right="238" w:firstLine="0"/>
        <w:rPr>
          <w:sz w:val="24"/>
        </w:rPr>
      </w:pPr>
      <w:r>
        <w:rPr>
          <w:rFonts w:ascii="Arial" w:hAnsi="Arial"/>
          <w:b/>
          <w:sz w:val="24"/>
        </w:rPr>
        <w:t xml:space="preserve">– </w:t>
      </w:r>
      <w:r>
        <w:rPr>
          <w:sz w:val="24"/>
        </w:rPr>
        <w:t>Declaração da própria empresa de que não possui em seu quadro de pessoal e societário, servidor público do Poder Executivo Estadual exercendo funções de gerência ou administração, conforme art. 1º, inciso X da Lei Complementar Estadual nº 04/1990, ou servidor do Órgão/Entidade contratante em qualquer função, nos termos do art. 9º, § 1º da Lei Federal nº 14.133/2021; (conforme modelo anexo III)</w:t>
      </w:r>
    </w:p>
    <w:p w:rsidR="00CA0D91" w:rsidRDefault="004D4083">
      <w:pPr>
        <w:pStyle w:val="PargrafodaLista"/>
        <w:numPr>
          <w:ilvl w:val="2"/>
          <w:numId w:val="17"/>
        </w:numPr>
        <w:tabs>
          <w:tab w:val="left" w:pos="1674"/>
        </w:tabs>
        <w:spacing w:before="118" w:line="360" w:lineRule="auto"/>
        <w:ind w:right="239" w:firstLine="0"/>
        <w:rPr>
          <w:sz w:val="24"/>
        </w:rPr>
      </w:pPr>
      <w:r>
        <w:rPr>
          <w:rFonts w:ascii="Arial" w:hAnsi="Arial"/>
          <w:b/>
          <w:sz w:val="24"/>
        </w:rPr>
        <w:t xml:space="preserve">– </w:t>
      </w:r>
      <w:r>
        <w:rPr>
          <w:sz w:val="24"/>
        </w:rPr>
        <w:t>Declaração de que não há sanções vigentes que legalmente proíbam a participante de licitar e/ou contratar com o Órgão/Entidade contratante;</w:t>
      </w:r>
      <w:r>
        <w:rPr>
          <w:spacing w:val="40"/>
          <w:sz w:val="24"/>
        </w:rPr>
        <w:t xml:space="preserve"> </w:t>
      </w:r>
      <w:r>
        <w:rPr>
          <w:sz w:val="24"/>
        </w:rPr>
        <w:t>(conforme modelo anexo III)</w:t>
      </w:r>
    </w:p>
    <w:p w:rsidR="00CA0D91" w:rsidRDefault="004D4083">
      <w:pPr>
        <w:pStyle w:val="PargrafodaLista"/>
        <w:numPr>
          <w:ilvl w:val="2"/>
          <w:numId w:val="17"/>
        </w:numPr>
        <w:tabs>
          <w:tab w:val="left" w:pos="1723"/>
        </w:tabs>
        <w:spacing w:before="121" w:line="360" w:lineRule="auto"/>
        <w:ind w:right="237" w:firstLine="0"/>
        <w:rPr>
          <w:sz w:val="24"/>
        </w:rPr>
      </w:pPr>
      <w:r>
        <w:rPr>
          <w:rFonts w:ascii="Arial" w:hAnsi="Arial"/>
          <w:b/>
          <w:sz w:val="24"/>
        </w:rPr>
        <w:t xml:space="preserve">– </w:t>
      </w:r>
      <w:r>
        <w:rPr>
          <w:sz w:val="24"/>
        </w:rPr>
        <w:t>Declaração para fins do disposto no inciso VI, artigo 68 da Lei nº 14.133/2021, que não possui em seu quadro de pessoal empregado(s) com menos de 18 anos em trabalho noturno, perigoso ou insalubre e menores de 16 anos, em qualquer trabalho, salvo na condição de aprendiz, a partir de 14 anos, nos termos do inciso XXXIII, do artigo 7° da Constituição Federal; (conforme modelo anexo III)</w:t>
      </w:r>
    </w:p>
    <w:p w:rsidR="00CA0D91" w:rsidRDefault="004D4083" w:rsidP="00336A4A">
      <w:pPr>
        <w:pStyle w:val="PargrafodaLista"/>
        <w:numPr>
          <w:ilvl w:val="2"/>
          <w:numId w:val="17"/>
        </w:numPr>
        <w:tabs>
          <w:tab w:val="left" w:pos="1688"/>
        </w:tabs>
        <w:spacing w:before="233" w:line="360" w:lineRule="auto"/>
        <w:ind w:right="285" w:firstLine="0"/>
        <w:jc w:val="left"/>
      </w:pPr>
      <w:r w:rsidRPr="00336A4A">
        <w:rPr>
          <w:rFonts w:ascii="Arial" w:hAnsi="Arial"/>
          <w:b/>
          <w:sz w:val="24"/>
        </w:rPr>
        <w:t xml:space="preserve">– </w:t>
      </w:r>
      <w:r w:rsidRPr="00336A4A">
        <w:rPr>
          <w:sz w:val="24"/>
        </w:rPr>
        <w:t>Declaração de que não possui, em sua cadeia produtiva, empregados executando trabalho degradante ou forçado,</w:t>
      </w:r>
      <w:r w:rsidRPr="00336A4A">
        <w:rPr>
          <w:spacing w:val="25"/>
          <w:sz w:val="24"/>
        </w:rPr>
        <w:t xml:space="preserve"> </w:t>
      </w:r>
      <w:r w:rsidRPr="00336A4A">
        <w:rPr>
          <w:sz w:val="24"/>
        </w:rPr>
        <w:t>observando o disposto nos incisos</w:t>
      </w:r>
      <w:r w:rsidR="00336A4A">
        <w:rPr>
          <w:sz w:val="24"/>
        </w:rPr>
        <w:t xml:space="preserve"> </w:t>
      </w:r>
      <w:r w:rsidRPr="00336A4A">
        <w:rPr>
          <w:sz w:val="24"/>
        </w:rPr>
        <w:lastRenderedPageBreak/>
        <w:t>III e IV do art.1º e no inciso III do art. 5º da Constituição Federal, bem como no art. 14, inciso VI da Lei nº 14.133/2021. (conforme modelo anexo III)</w:t>
      </w:r>
    </w:p>
    <w:p w:rsidR="00CA0D91" w:rsidRDefault="00CA0D91">
      <w:pPr>
        <w:pStyle w:val="Corpodetexto"/>
        <w:ind w:left="0"/>
        <w:jc w:val="left"/>
      </w:pPr>
    </w:p>
    <w:p w:rsidR="00CA0D91" w:rsidRDefault="00CA0D91">
      <w:pPr>
        <w:pStyle w:val="Corpodetexto"/>
        <w:spacing w:before="101"/>
        <w:ind w:left="0"/>
        <w:jc w:val="left"/>
      </w:pPr>
    </w:p>
    <w:p w:rsidR="00CA0D91" w:rsidRDefault="004D4083">
      <w:pPr>
        <w:pStyle w:val="Heading1"/>
        <w:numPr>
          <w:ilvl w:val="1"/>
          <w:numId w:val="17"/>
        </w:numPr>
        <w:tabs>
          <w:tab w:val="left" w:pos="754"/>
        </w:tabs>
        <w:ind w:left="754" w:hanging="532"/>
        <w:jc w:val="both"/>
      </w:pPr>
      <w:r>
        <w:t>–</w:t>
      </w:r>
      <w:r>
        <w:rPr>
          <w:spacing w:val="-5"/>
        </w:rPr>
        <w:t xml:space="preserve"> </w:t>
      </w:r>
      <w:r>
        <w:t>Documentação</w:t>
      </w:r>
      <w:r>
        <w:rPr>
          <w:spacing w:val="-5"/>
        </w:rPr>
        <w:t xml:space="preserve"> </w:t>
      </w:r>
      <w:r>
        <w:t>Complementar,</w:t>
      </w:r>
      <w:r>
        <w:rPr>
          <w:spacing w:val="-5"/>
        </w:rPr>
        <w:t xml:space="preserve"> </w:t>
      </w:r>
      <w:r>
        <w:t>exigível</w:t>
      </w:r>
      <w:r>
        <w:rPr>
          <w:spacing w:val="-3"/>
        </w:rPr>
        <w:t xml:space="preserve"> </w:t>
      </w:r>
      <w:r>
        <w:t>nos</w:t>
      </w:r>
      <w:r>
        <w:rPr>
          <w:spacing w:val="-5"/>
        </w:rPr>
        <w:t xml:space="preserve"> </w:t>
      </w:r>
      <w:r>
        <w:t>termos</w:t>
      </w:r>
      <w:r>
        <w:rPr>
          <w:spacing w:val="-3"/>
        </w:rPr>
        <w:t xml:space="preserve"> </w:t>
      </w:r>
      <w:r>
        <w:t>da</w:t>
      </w:r>
      <w:r>
        <w:rPr>
          <w:spacing w:val="-4"/>
        </w:rPr>
        <w:t xml:space="preserve"> </w:t>
      </w:r>
      <w:r>
        <w:t>LC</w:t>
      </w:r>
      <w:r>
        <w:rPr>
          <w:spacing w:val="-5"/>
        </w:rPr>
        <w:t xml:space="preserve"> </w:t>
      </w:r>
      <w:r>
        <w:t>nº</w:t>
      </w:r>
      <w:r>
        <w:rPr>
          <w:spacing w:val="-2"/>
        </w:rPr>
        <w:t xml:space="preserve"> 123/2006:</w:t>
      </w:r>
    </w:p>
    <w:p w:rsidR="00CA0D91" w:rsidRDefault="004D4083">
      <w:pPr>
        <w:pStyle w:val="PargrafodaLista"/>
        <w:numPr>
          <w:ilvl w:val="2"/>
          <w:numId w:val="17"/>
        </w:numPr>
        <w:tabs>
          <w:tab w:val="left" w:pos="1674"/>
        </w:tabs>
        <w:spacing w:before="259" w:line="360" w:lineRule="auto"/>
        <w:ind w:right="237" w:firstLine="0"/>
        <w:rPr>
          <w:sz w:val="24"/>
        </w:rPr>
      </w:pPr>
      <w:r>
        <w:rPr>
          <w:rFonts w:ascii="Arial" w:hAnsi="Arial"/>
          <w:b/>
          <w:sz w:val="24"/>
        </w:rPr>
        <w:t xml:space="preserve">– </w:t>
      </w:r>
      <w:r>
        <w:rPr>
          <w:sz w:val="24"/>
        </w:rPr>
        <w:t>Declaração de que é ME, EPP ou MEI e não se encontra em nenhuma das situações do § 4º, art. 3º, da Lei Complementar Federal nº 123/2006 e, nos termos do art. 28 da Lei Complementar Estadual nº 605/2018, está apto a</w:t>
      </w:r>
      <w:r>
        <w:rPr>
          <w:spacing w:val="40"/>
          <w:sz w:val="24"/>
        </w:rPr>
        <w:t xml:space="preserve"> </w:t>
      </w:r>
      <w:r>
        <w:rPr>
          <w:sz w:val="24"/>
        </w:rPr>
        <w:t>usufruir do tratamento estabelecido no artigo 43 da Lei Complementar Federal nº 123/2006; (conforme modelo anexo IV)</w:t>
      </w:r>
    </w:p>
    <w:p w:rsidR="00CA0D91" w:rsidRDefault="004D4083">
      <w:pPr>
        <w:pStyle w:val="PargrafodaLista"/>
        <w:numPr>
          <w:ilvl w:val="2"/>
          <w:numId w:val="17"/>
        </w:numPr>
        <w:tabs>
          <w:tab w:val="left" w:pos="1840"/>
        </w:tabs>
        <w:spacing w:line="360" w:lineRule="auto"/>
        <w:ind w:right="237" w:firstLine="0"/>
        <w:rPr>
          <w:sz w:val="24"/>
        </w:rPr>
      </w:pPr>
      <w:r>
        <w:rPr>
          <w:rFonts w:ascii="Arial" w:hAnsi="Arial"/>
          <w:b/>
          <w:sz w:val="24"/>
        </w:rPr>
        <w:t xml:space="preserve">– </w:t>
      </w:r>
      <w:r>
        <w:rPr>
          <w:sz w:val="24"/>
        </w:rPr>
        <w:t>Declaração de que no ano-calendário de realização deste credenciamento, os valores somados dos contratos celebrados com a Administração Pública não extrapolam a receita bruta máxima admitida para fins de enquadramento como empresa de pequeno porte, nos termos do art. 4º, §2º da Lei nº 14.133/2021; (conforme modelo anexo IV)</w:t>
      </w:r>
    </w:p>
    <w:p w:rsidR="00CA0D91" w:rsidRDefault="00CA0D91">
      <w:pPr>
        <w:pStyle w:val="Corpodetexto"/>
        <w:ind w:left="0"/>
        <w:jc w:val="left"/>
      </w:pPr>
    </w:p>
    <w:p w:rsidR="00CA0D91" w:rsidRDefault="00CA0D91">
      <w:pPr>
        <w:pStyle w:val="Corpodetexto"/>
        <w:spacing w:before="102"/>
        <w:ind w:left="0"/>
        <w:jc w:val="left"/>
      </w:pPr>
    </w:p>
    <w:p w:rsidR="00CA0D91" w:rsidRDefault="004D4083">
      <w:pPr>
        <w:pStyle w:val="PargrafodaLista"/>
        <w:numPr>
          <w:ilvl w:val="1"/>
          <w:numId w:val="17"/>
        </w:numPr>
        <w:tabs>
          <w:tab w:val="left" w:pos="764"/>
        </w:tabs>
        <w:spacing w:before="0" w:line="360" w:lineRule="auto"/>
        <w:ind w:right="238" w:firstLine="0"/>
        <w:rPr>
          <w:sz w:val="24"/>
        </w:rPr>
      </w:pPr>
      <w:r>
        <w:rPr>
          <w:rFonts w:ascii="Arial" w:hAnsi="Arial"/>
          <w:b/>
          <w:sz w:val="24"/>
        </w:rPr>
        <w:t xml:space="preserve">– </w:t>
      </w:r>
      <w:r>
        <w:rPr>
          <w:sz w:val="24"/>
        </w:rPr>
        <w:t>A verificação pelo Município nos sítios eletrônicos oficiais de órgãos e entidades emissores de certidões constitui meio legal de prova, para fins de habilitação.</w:t>
      </w:r>
    </w:p>
    <w:p w:rsidR="00CA0D91" w:rsidRDefault="004D4083">
      <w:pPr>
        <w:pStyle w:val="PargrafodaLista"/>
        <w:numPr>
          <w:ilvl w:val="1"/>
          <w:numId w:val="17"/>
        </w:numPr>
        <w:tabs>
          <w:tab w:val="left" w:pos="811"/>
        </w:tabs>
        <w:spacing w:line="360" w:lineRule="auto"/>
        <w:ind w:right="227" w:firstLine="0"/>
        <w:rPr>
          <w:sz w:val="24"/>
        </w:rPr>
      </w:pPr>
      <w:r>
        <w:rPr>
          <w:rFonts w:ascii="Arial" w:hAnsi="Arial"/>
          <w:b/>
          <w:sz w:val="24"/>
        </w:rPr>
        <w:t xml:space="preserve">– </w:t>
      </w:r>
      <w:r>
        <w:rPr>
          <w:sz w:val="24"/>
        </w:rPr>
        <w:t>Constatado o atendimento às exigências de habilitação fixadas no Edital, o interessado terá seu pedido de credenciamento julgado “DEFERIDO” pelo Agente de Contratação e equipe de apoio e submetido à autoridade competente para fins de homologação e da autorização, de que trata inciso VIII do art. 72, da Lei 14.133/2021.</w:t>
      </w:r>
    </w:p>
    <w:p w:rsidR="00CA0D91" w:rsidRDefault="00CA0D91">
      <w:pPr>
        <w:pStyle w:val="Corpodetexto"/>
        <w:ind w:left="0"/>
        <w:jc w:val="left"/>
        <w:rPr>
          <w:sz w:val="20"/>
        </w:rPr>
      </w:pPr>
    </w:p>
    <w:p w:rsidR="00CA0D91" w:rsidRDefault="003D3C34">
      <w:pPr>
        <w:pStyle w:val="Corpodetexto"/>
        <w:spacing w:before="172"/>
        <w:ind w:left="0"/>
        <w:jc w:val="left"/>
        <w:rPr>
          <w:sz w:val="20"/>
        </w:rPr>
      </w:pPr>
      <w:r w:rsidRPr="003D3C34">
        <w:pict>
          <v:group id="docshapegroup30" o:spid="_x0000_s1089" style="position:absolute;margin-left:83.65pt;margin-top:21.3pt;width:473.25pt;height:25.6pt;z-index:-15726080;mso-wrap-distance-left:0;mso-wrap-distance-right:0;mso-position-horizontal-relative:page" coordorigin="1673,426" coordsize="9465,512">
            <v:rect id="docshape31" o:spid="_x0000_s1092" style="position:absolute;left:1673;top:454;width:9465;height:454" fillcolor="#d9d9d9" stroked="f"/>
            <v:shape id="docshape32" o:spid="_x0000_s1091" style="position:absolute;left:1673;top:426;width:9465;height:512" coordorigin="1673,426" coordsize="9465,512" o:spt="100" adj="0,,0" path="m11138,909r-9465,l1673,937r9465,l11138,909xm11138,426r-9465,l1673,455r9465,l11138,426xe" fillcolor="black" stroked="f">
              <v:stroke joinstyle="round"/>
              <v:formulas/>
              <v:path arrowok="t" o:connecttype="segments"/>
            </v:shape>
            <v:shape id="docshape33" o:spid="_x0000_s1090" type="#_x0000_t202" style="position:absolute;left:1673;top:454;width:9465;height:454" filled="f" stroked="f">
              <v:textbox inset="0,0,0,0">
                <w:txbxContent>
                  <w:p w:rsidR="00CA0D91" w:rsidRDefault="004D4083">
                    <w:pPr>
                      <w:spacing w:before="19"/>
                      <w:ind w:left="597"/>
                      <w:rPr>
                        <w:rFonts w:ascii="Arial" w:hAnsi="Arial"/>
                        <w:b/>
                        <w:sz w:val="24"/>
                      </w:rPr>
                    </w:pPr>
                    <w:r>
                      <w:rPr>
                        <w:rFonts w:ascii="Arial" w:hAnsi="Arial"/>
                        <w:b/>
                        <w:sz w:val="24"/>
                      </w:rPr>
                      <w:t>4</w:t>
                    </w:r>
                    <w:r>
                      <w:rPr>
                        <w:rFonts w:ascii="Arial" w:hAnsi="Arial"/>
                        <w:b/>
                        <w:spacing w:val="-3"/>
                        <w:sz w:val="24"/>
                      </w:rPr>
                      <w:t xml:space="preserve"> </w:t>
                    </w:r>
                    <w:r>
                      <w:rPr>
                        <w:rFonts w:ascii="Arial" w:hAnsi="Arial"/>
                        <w:b/>
                        <w:sz w:val="24"/>
                      </w:rPr>
                      <w:t>–</w:t>
                    </w:r>
                    <w:r>
                      <w:rPr>
                        <w:rFonts w:ascii="Arial" w:hAnsi="Arial"/>
                        <w:b/>
                        <w:spacing w:val="-1"/>
                        <w:sz w:val="24"/>
                      </w:rPr>
                      <w:t xml:space="preserve"> </w:t>
                    </w:r>
                    <w:r>
                      <w:rPr>
                        <w:rFonts w:ascii="Arial" w:hAnsi="Arial"/>
                        <w:b/>
                        <w:sz w:val="24"/>
                      </w:rPr>
                      <w:t>DOS</w:t>
                    </w:r>
                    <w:r>
                      <w:rPr>
                        <w:rFonts w:ascii="Arial" w:hAnsi="Arial"/>
                        <w:b/>
                        <w:spacing w:val="-4"/>
                        <w:sz w:val="24"/>
                      </w:rPr>
                      <w:t xml:space="preserve"> </w:t>
                    </w:r>
                    <w:r>
                      <w:rPr>
                        <w:rFonts w:ascii="Arial" w:hAnsi="Arial"/>
                        <w:b/>
                        <w:sz w:val="24"/>
                      </w:rPr>
                      <w:t>PEDIDOS</w:t>
                    </w:r>
                    <w:r>
                      <w:rPr>
                        <w:rFonts w:ascii="Arial" w:hAnsi="Arial"/>
                        <w:b/>
                        <w:spacing w:val="-2"/>
                        <w:sz w:val="24"/>
                      </w:rPr>
                      <w:t xml:space="preserve"> </w:t>
                    </w:r>
                    <w:r>
                      <w:rPr>
                        <w:rFonts w:ascii="Arial" w:hAnsi="Arial"/>
                        <w:b/>
                        <w:sz w:val="24"/>
                      </w:rPr>
                      <w:t>DE ESCLARECIMENTOS</w:t>
                    </w:r>
                    <w:r>
                      <w:rPr>
                        <w:rFonts w:ascii="Arial" w:hAnsi="Arial"/>
                        <w:b/>
                        <w:spacing w:val="-1"/>
                        <w:sz w:val="24"/>
                      </w:rPr>
                      <w:t xml:space="preserve"> </w:t>
                    </w:r>
                    <w:r>
                      <w:rPr>
                        <w:rFonts w:ascii="Arial" w:hAnsi="Arial"/>
                        <w:b/>
                        <w:sz w:val="24"/>
                      </w:rPr>
                      <w:t>E</w:t>
                    </w:r>
                    <w:r>
                      <w:rPr>
                        <w:rFonts w:ascii="Arial" w:hAnsi="Arial"/>
                        <w:b/>
                        <w:spacing w:val="-1"/>
                        <w:sz w:val="24"/>
                      </w:rPr>
                      <w:t xml:space="preserve"> </w:t>
                    </w:r>
                    <w:r>
                      <w:rPr>
                        <w:rFonts w:ascii="Arial" w:hAnsi="Arial"/>
                        <w:b/>
                        <w:sz w:val="24"/>
                      </w:rPr>
                      <w:t>IMPUGNAÇÃO</w:t>
                    </w:r>
                    <w:r>
                      <w:rPr>
                        <w:rFonts w:ascii="Arial" w:hAnsi="Arial"/>
                        <w:b/>
                        <w:spacing w:val="-4"/>
                        <w:sz w:val="24"/>
                      </w:rPr>
                      <w:t xml:space="preserve"> </w:t>
                    </w:r>
                    <w:r>
                      <w:rPr>
                        <w:rFonts w:ascii="Arial" w:hAnsi="Arial"/>
                        <w:b/>
                        <w:sz w:val="24"/>
                      </w:rPr>
                      <w:t>DO</w:t>
                    </w:r>
                    <w:r>
                      <w:rPr>
                        <w:rFonts w:ascii="Arial" w:hAnsi="Arial"/>
                        <w:b/>
                        <w:spacing w:val="-1"/>
                        <w:sz w:val="24"/>
                      </w:rPr>
                      <w:t xml:space="preserve"> </w:t>
                    </w:r>
                    <w:r>
                      <w:rPr>
                        <w:rFonts w:ascii="Arial" w:hAnsi="Arial"/>
                        <w:b/>
                        <w:spacing w:val="-2"/>
                        <w:sz w:val="24"/>
                      </w:rPr>
                      <w:t>EDITAL</w:t>
                    </w:r>
                  </w:p>
                </w:txbxContent>
              </v:textbox>
            </v:shape>
            <w10:wrap type="topAndBottom" anchorx="page"/>
          </v:group>
        </w:pict>
      </w:r>
    </w:p>
    <w:p w:rsidR="00CA0D91" w:rsidRDefault="004D4083">
      <w:pPr>
        <w:pStyle w:val="PargrafodaLista"/>
        <w:numPr>
          <w:ilvl w:val="1"/>
          <w:numId w:val="15"/>
        </w:numPr>
        <w:tabs>
          <w:tab w:val="left" w:pos="688"/>
        </w:tabs>
        <w:spacing w:before="123" w:line="360" w:lineRule="auto"/>
        <w:ind w:right="232" w:firstLine="0"/>
        <w:rPr>
          <w:sz w:val="24"/>
        </w:rPr>
      </w:pPr>
      <w:r>
        <w:rPr>
          <w:rFonts w:ascii="Arial" w:hAnsi="Arial"/>
          <w:b/>
          <w:sz w:val="24"/>
        </w:rPr>
        <w:t>–</w:t>
      </w:r>
      <w:r>
        <w:rPr>
          <w:rFonts w:ascii="Arial" w:hAnsi="Arial"/>
          <w:b/>
          <w:spacing w:val="40"/>
          <w:sz w:val="24"/>
        </w:rPr>
        <w:t xml:space="preserve"> </w:t>
      </w:r>
      <w:r>
        <w:rPr>
          <w:sz w:val="24"/>
        </w:rPr>
        <w:t>Após</w:t>
      </w:r>
      <w:r>
        <w:rPr>
          <w:spacing w:val="40"/>
          <w:sz w:val="24"/>
        </w:rPr>
        <w:t xml:space="preserve"> </w:t>
      </w:r>
      <w:r>
        <w:rPr>
          <w:sz w:val="24"/>
        </w:rPr>
        <w:t>a</w:t>
      </w:r>
      <w:r>
        <w:rPr>
          <w:spacing w:val="40"/>
          <w:sz w:val="24"/>
        </w:rPr>
        <w:t xml:space="preserve"> </w:t>
      </w:r>
      <w:r>
        <w:rPr>
          <w:sz w:val="24"/>
        </w:rPr>
        <w:t>publicação</w:t>
      </w:r>
      <w:r>
        <w:rPr>
          <w:spacing w:val="40"/>
          <w:sz w:val="24"/>
        </w:rPr>
        <w:t xml:space="preserve"> </w:t>
      </w:r>
      <w:r>
        <w:rPr>
          <w:sz w:val="24"/>
        </w:rPr>
        <w:t>do</w:t>
      </w:r>
      <w:r>
        <w:rPr>
          <w:spacing w:val="40"/>
          <w:sz w:val="24"/>
        </w:rPr>
        <w:t xml:space="preserve"> </w:t>
      </w:r>
      <w:r>
        <w:rPr>
          <w:sz w:val="24"/>
        </w:rPr>
        <w:t>Edital</w:t>
      </w:r>
      <w:r>
        <w:rPr>
          <w:spacing w:val="40"/>
          <w:sz w:val="24"/>
        </w:rPr>
        <w:t xml:space="preserve"> </w:t>
      </w:r>
      <w:r>
        <w:rPr>
          <w:sz w:val="24"/>
        </w:rPr>
        <w:t>de</w:t>
      </w:r>
      <w:r>
        <w:rPr>
          <w:spacing w:val="40"/>
          <w:sz w:val="24"/>
        </w:rPr>
        <w:t xml:space="preserve"> </w:t>
      </w:r>
      <w:r>
        <w:rPr>
          <w:sz w:val="24"/>
        </w:rPr>
        <w:t>Credenciamento,</w:t>
      </w:r>
      <w:r>
        <w:rPr>
          <w:spacing w:val="40"/>
          <w:sz w:val="24"/>
        </w:rPr>
        <w:t xml:space="preserve"> </w:t>
      </w:r>
      <w:r>
        <w:rPr>
          <w:sz w:val="24"/>
        </w:rPr>
        <w:t>fica</w:t>
      </w:r>
      <w:r>
        <w:rPr>
          <w:spacing w:val="40"/>
          <w:sz w:val="24"/>
        </w:rPr>
        <w:t xml:space="preserve"> </w:t>
      </w:r>
      <w:r>
        <w:rPr>
          <w:sz w:val="24"/>
        </w:rPr>
        <w:t>concedido</w:t>
      </w:r>
      <w:r>
        <w:rPr>
          <w:spacing w:val="40"/>
          <w:sz w:val="24"/>
        </w:rPr>
        <w:t xml:space="preserve"> </w:t>
      </w:r>
      <w:r>
        <w:rPr>
          <w:sz w:val="24"/>
        </w:rPr>
        <w:t>prazo</w:t>
      </w:r>
      <w:r>
        <w:rPr>
          <w:spacing w:val="40"/>
          <w:sz w:val="24"/>
        </w:rPr>
        <w:t xml:space="preserve"> </w:t>
      </w:r>
      <w:r>
        <w:rPr>
          <w:sz w:val="24"/>
        </w:rPr>
        <w:t>para</w:t>
      </w:r>
      <w:r>
        <w:rPr>
          <w:spacing w:val="40"/>
          <w:sz w:val="24"/>
        </w:rPr>
        <w:t xml:space="preserve"> </w:t>
      </w:r>
      <w:r>
        <w:rPr>
          <w:sz w:val="24"/>
        </w:rPr>
        <w:t>pedidos de esclarecimento ou</w:t>
      </w:r>
      <w:r>
        <w:rPr>
          <w:spacing w:val="22"/>
          <w:sz w:val="24"/>
        </w:rPr>
        <w:t xml:space="preserve"> </w:t>
      </w:r>
      <w:r>
        <w:rPr>
          <w:sz w:val="24"/>
        </w:rPr>
        <w:t>impugnação ao Edital, os quais deverão ser solicitados,</w:t>
      </w:r>
    </w:p>
    <w:p w:rsidR="00CA0D91" w:rsidRDefault="00CA0D91">
      <w:pPr>
        <w:spacing w:line="360" w:lineRule="auto"/>
        <w:rPr>
          <w:sz w:val="24"/>
        </w:rPr>
        <w:sectPr w:rsidR="00CA0D91">
          <w:headerReference w:type="default" r:id="rId18"/>
          <w:footerReference w:type="default" r:id="rId19"/>
          <w:pgSz w:w="12240" w:h="15840"/>
          <w:pgMar w:top="2020" w:right="900" w:bottom="1320" w:left="1480" w:header="500" w:footer="1125" w:gutter="0"/>
          <w:cols w:space="720"/>
        </w:sectPr>
      </w:pPr>
    </w:p>
    <w:p w:rsidR="00CA0D91" w:rsidRDefault="004D4083">
      <w:pPr>
        <w:pStyle w:val="Corpodetexto"/>
        <w:spacing w:before="233" w:line="360" w:lineRule="auto"/>
        <w:ind w:right="226"/>
      </w:pPr>
      <w:r>
        <w:lastRenderedPageBreak/>
        <w:t>motivadamente, a qualquer tempo, até o 3º (terceiro) dia útil anterior à data fixada para o fim do prazo para a apresentação de documentos de novos interessados.</w:t>
      </w:r>
    </w:p>
    <w:p w:rsidR="00CA0D91" w:rsidRDefault="004D4083">
      <w:pPr>
        <w:pStyle w:val="PargrafodaLista"/>
        <w:numPr>
          <w:ilvl w:val="2"/>
          <w:numId w:val="15"/>
        </w:numPr>
        <w:tabs>
          <w:tab w:val="left" w:pos="1537"/>
        </w:tabs>
        <w:spacing w:line="360" w:lineRule="auto"/>
        <w:ind w:right="227" w:firstLine="0"/>
        <w:rPr>
          <w:sz w:val="24"/>
        </w:rPr>
      </w:pPr>
      <w:r>
        <w:rPr>
          <w:rFonts w:ascii="Arial" w:hAnsi="Arial"/>
          <w:b/>
          <w:sz w:val="24"/>
        </w:rPr>
        <w:t xml:space="preserve">– </w:t>
      </w:r>
      <w:r>
        <w:rPr>
          <w:sz w:val="24"/>
        </w:rPr>
        <w:t xml:space="preserve">A resposta à impugnação ou ao pedido de esclarecimento será divulgada no sítio eletrônico do Município no prazo de até 3 (três) dias úteis a contar da solicitação de esclarecimento/impugnação, limitado ao último dia útil anterior à data fixada para o fim do prazo para a apresentação de documentos de novos </w:t>
      </w:r>
      <w:r>
        <w:rPr>
          <w:spacing w:val="-2"/>
          <w:sz w:val="24"/>
        </w:rPr>
        <w:t>interessados.</w:t>
      </w:r>
    </w:p>
    <w:p w:rsidR="00CA0D91" w:rsidRDefault="004D4083">
      <w:pPr>
        <w:pStyle w:val="PargrafodaLista"/>
        <w:numPr>
          <w:ilvl w:val="1"/>
          <w:numId w:val="15"/>
        </w:numPr>
        <w:tabs>
          <w:tab w:val="left" w:pos="649"/>
        </w:tabs>
        <w:spacing w:line="360" w:lineRule="auto"/>
        <w:ind w:right="228" w:firstLine="0"/>
        <w:rPr>
          <w:sz w:val="24"/>
        </w:rPr>
      </w:pPr>
      <w:r>
        <w:rPr>
          <w:rFonts w:ascii="Arial" w:hAnsi="Arial"/>
          <w:b/>
          <w:sz w:val="24"/>
        </w:rPr>
        <w:t xml:space="preserve">– </w:t>
      </w:r>
      <w:r>
        <w:rPr>
          <w:sz w:val="24"/>
        </w:rPr>
        <w:t xml:space="preserve">Os pedidos de impugnação e esclarecimentos poderão ser ofertados por e-mail </w:t>
      </w:r>
      <w:hyperlink r:id="rId20">
        <w:r w:rsidR="00A816F6">
          <w:rPr>
            <w:color w:val="0000FF"/>
            <w:sz w:val="24"/>
            <w:u w:val="single" w:color="0000FF"/>
          </w:rPr>
          <w:t>licitacao@itamogi.mg.gov.br</w:t>
        </w:r>
      </w:hyperlink>
      <w:r>
        <w:rPr>
          <w:color w:val="0000FF"/>
          <w:sz w:val="24"/>
        </w:rPr>
        <w:t xml:space="preserve"> </w:t>
      </w:r>
      <w:r>
        <w:rPr>
          <w:sz w:val="24"/>
        </w:rPr>
        <w:t>ou protocolizados no local e horário indicados no item 3.2 deste edital.</w:t>
      </w:r>
    </w:p>
    <w:p w:rsidR="00CA0D91" w:rsidRDefault="00CA0D91">
      <w:pPr>
        <w:pStyle w:val="Corpodetexto"/>
        <w:ind w:left="0"/>
        <w:jc w:val="left"/>
        <w:rPr>
          <w:sz w:val="20"/>
        </w:rPr>
      </w:pPr>
    </w:p>
    <w:p w:rsidR="00CA0D91" w:rsidRDefault="003D3C34">
      <w:pPr>
        <w:pStyle w:val="Corpodetexto"/>
        <w:spacing w:before="172"/>
        <w:ind w:left="0"/>
        <w:jc w:val="left"/>
        <w:rPr>
          <w:sz w:val="20"/>
        </w:rPr>
      </w:pPr>
      <w:r w:rsidRPr="003D3C34">
        <w:pict>
          <v:group id="docshapegroup34" o:spid="_x0000_s1085" style="position:absolute;margin-left:83.65pt;margin-top:21.3pt;width:473.25pt;height:25.45pt;z-index:-15725568;mso-wrap-distance-left:0;mso-wrap-distance-right:0;mso-position-horizontal-relative:page" coordorigin="1673,426" coordsize="9465,509">
            <v:rect id="docshape35" o:spid="_x0000_s1088" style="position:absolute;left:1673;top:454;width:9465;height:452" fillcolor="#d9d9d9" stroked="f"/>
            <v:shape id="docshape36" o:spid="_x0000_s1087" style="position:absolute;left:1673;top:425;width:9465;height:509" coordorigin="1673,426" coordsize="9465,509" o:spt="100" adj="0,,0" path="m11138,906r-9465,l1673,935r9465,l11138,906xm11138,426r-9465,l1673,455r9465,l11138,426xe" fillcolor="black" stroked="f">
              <v:stroke joinstyle="round"/>
              <v:formulas/>
              <v:path arrowok="t" o:connecttype="segments"/>
            </v:shape>
            <v:shape id="docshape37" o:spid="_x0000_s1086" type="#_x0000_t202" style="position:absolute;left:1673;top:454;width:9465;height:452" filled="f" stroked="f">
              <v:textbox inset="0,0,0,0">
                <w:txbxContent>
                  <w:p w:rsidR="00CA0D91" w:rsidRDefault="004D4083">
                    <w:pPr>
                      <w:spacing w:before="19"/>
                      <w:ind w:left="2" w:right="2"/>
                      <w:jc w:val="center"/>
                      <w:rPr>
                        <w:rFonts w:ascii="Arial" w:hAnsi="Arial"/>
                        <w:b/>
                        <w:sz w:val="24"/>
                      </w:rPr>
                    </w:pPr>
                    <w:r>
                      <w:rPr>
                        <w:rFonts w:ascii="Arial" w:hAnsi="Arial"/>
                        <w:b/>
                        <w:sz w:val="24"/>
                      </w:rPr>
                      <w:t>5 – DOS</w:t>
                    </w:r>
                    <w:r>
                      <w:rPr>
                        <w:rFonts w:ascii="Arial" w:hAnsi="Arial"/>
                        <w:b/>
                        <w:spacing w:val="-2"/>
                        <w:sz w:val="24"/>
                      </w:rPr>
                      <w:t xml:space="preserve"> </w:t>
                    </w:r>
                    <w:r>
                      <w:rPr>
                        <w:rFonts w:ascii="Arial" w:hAnsi="Arial"/>
                        <w:b/>
                        <w:sz w:val="24"/>
                      </w:rPr>
                      <w:t>RECURSOS</w:t>
                    </w:r>
                    <w:r>
                      <w:rPr>
                        <w:rFonts w:ascii="Arial" w:hAnsi="Arial"/>
                        <w:b/>
                        <w:spacing w:val="-1"/>
                        <w:sz w:val="24"/>
                      </w:rPr>
                      <w:t xml:space="preserve"> </w:t>
                    </w:r>
                    <w:r>
                      <w:rPr>
                        <w:rFonts w:ascii="Arial" w:hAnsi="Arial"/>
                        <w:b/>
                        <w:spacing w:val="-2"/>
                        <w:sz w:val="24"/>
                      </w:rPr>
                      <w:t>ADMINISTRATIVOS</w:t>
                    </w:r>
                  </w:p>
                </w:txbxContent>
              </v:textbox>
            </v:shape>
            <w10:wrap type="topAndBottom" anchorx="page"/>
          </v:group>
        </w:pict>
      </w:r>
    </w:p>
    <w:p w:rsidR="00CA0D91" w:rsidRDefault="004D4083">
      <w:pPr>
        <w:pStyle w:val="PargrafodaLista"/>
        <w:numPr>
          <w:ilvl w:val="1"/>
          <w:numId w:val="14"/>
        </w:numPr>
        <w:tabs>
          <w:tab w:val="left" w:pos="635"/>
        </w:tabs>
        <w:spacing w:before="123" w:line="360" w:lineRule="auto"/>
        <w:ind w:right="227" w:firstLine="0"/>
        <w:rPr>
          <w:sz w:val="24"/>
        </w:rPr>
      </w:pPr>
      <w:r>
        <w:rPr>
          <w:rFonts w:ascii="Arial" w:hAnsi="Arial"/>
          <w:b/>
          <w:sz w:val="24"/>
        </w:rPr>
        <w:t xml:space="preserve">– </w:t>
      </w:r>
      <w:r>
        <w:rPr>
          <w:sz w:val="24"/>
        </w:rPr>
        <w:t>Dos atos da Administração referentes a este Credenciamento, caberá recurso no prazo de 03 (três) dias úteis, a contar da intimação do ato ou da lavratura da ata, nos casos de habilitação ou inabilitação da proponente.</w:t>
      </w:r>
    </w:p>
    <w:p w:rsidR="00CA0D91" w:rsidRDefault="004D4083">
      <w:pPr>
        <w:pStyle w:val="PargrafodaLista"/>
        <w:numPr>
          <w:ilvl w:val="2"/>
          <w:numId w:val="14"/>
        </w:numPr>
        <w:tabs>
          <w:tab w:val="left" w:pos="1656"/>
        </w:tabs>
        <w:spacing w:before="121" w:line="360" w:lineRule="auto"/>
        <w:ind w:right="228" w:firstLine="0"/>
        <w:rPr>
          <w:sz w:val="24"/>
        </w:rPr>
      </w:pPr>
      <w:r>
        <w:rPr>
          <w:rFonts w:ascii="Arial" w:hAnsi="Arial"/>
          <w:b/>
          <w:sz w:val="24"/>
        </w:rPr>
        <w:t xml:space="preserve">– </w:t>
      </w:r>
      <w:r>
        <w:rPr>
          <w:sz w:val="24"/>
        </w:rPr>
        <w:t>O acolhimento do recurso implicará invalidação apenas de ato insuscetível de aproveitamento.</w:t>
      </w:r>
    </w:p>
    <w:p w:rsidR="00CA0D91" w:rsidRDefault="004D4083">
      <w:pPr>
        <w:pStyle w:val="PargrafodaLista"/>
        <w:numPr>
          <w:ilvl w:val="2"/>
          <w:numId w:val="14"/>
        </w:numPr>
        <w:tabs>
          <w:tab w:val="left" w:pos="1539"/>
        </w:tabs>
        <w:spacing w:line="360" w:lineRule="auto"/>
        <w:ind w:right="230" w:firstLine="0"/>
        <w:rPr>
          <w:sz w:val="24"/>
        </w:rPr>
      </w:pPr>
      <w:r>
        <w:rPr>
          <w:rFonts w:ascii="Arial" w:hAnsi="Arial"/>
          <w:b/>
          <w:sz w:val="24"/>
        </w:rPr>
        <w:t xml:space="preserve">– </w:t>
      </w:r>
      <w:r>
        <w:rPr>
          <w:sz w:val="24"/>
        </w:rPr>
        <w:t xml:space="preserve">O prazo para apresentação de contrarrazões será o mesmo do recurso e terá início na data de intimação pessoal ou de divulgação da interposição do </w:t>
      </w:r>
      <w:r>
        <w:rPr>
          <w:spacing w:val="-2"/>
          <w:sz w:val="24"/>
        </w:rPr>
        <w:t>recurso.</w:t>
      </w:r>
    </w:p>
    <w:p w:rsidR="00CA0D91" w:rsidRDefault="004D4083">
      <w:pPr>
        <w:pStyle w:val="PargrafodaLista"/>
        <w:numPr>
          <w:ilvl w:val="2"/>
          <w:numId w:val="14"/>
        </w:numPr>
        <w:tabs>
          <w:tab w:val="left" w:pos="1630"/>
        </w:tabs>
        <w:spacing w:before="119" w:line="360" w:lineRule="auto"/>
        <w:ind w:right="224" w:firstLine="0"/>
        <w:rPr>
          <w:sz w:val="24"/>
        </w:rPr>
      </w:pPr>
      <w:r>
        <w:rPr>
          <w:rFonts w:ascii="Arial" w:hAnsi="Arial"/>
          <w:b/>
          <w:sz w:val="24"/>
        </w:rPr>
        <w:t xml:space="preserve">– </w:t>
      </w:r>
      <w:r>
        <w:rPr>
          <w:sz w:val="24"/>
        </w:rPr>
        <w:t>O recurso será dirigido ao Agente de Contratação, que, se não reconsiderar o ato ou decisão no prazo de 3(três) dias úteis, encaminhará o recurso</w:t>
      </w:r>
      <w:r>
        <w:rPr>
          <w:spacing w:val="-1"/>
          <w:sz w:val="24"/>
        </w:rPr>
        <w:t xml:space="preserve"> </w:t>
      </w:r>
      <w:r>
        <w:rPr>
          <w:sz w:val="24"/>
        </w:rPr>
        <w:t>com a</w:t>
      </w:r>
      <w:r>
        <w:rPr>
          <w:spacing w:val="-3"/>
          <w:sz w:val="24"/>
        </w:rPr>
        <w:t xml:space="preserve"> </w:t>
      </w:r>
      <w:r>
        <w:rPr>
          <w:sz w:val="24"/>
        </w:rPr>
        <w:t>motivação à</w:t>
      </w:r>
      <w:r>
        <w:rPr>
          <w:spacing w:val="-3"/>
          <w:sz w:val="24"/>
        </w:rPr>
        <w:t xml:space="preserve"> </w:t>
      </w:r>
      <w:r>
        <w:rPr>
          <w:sz w:val="24"/>
        </w:rPr>
        <w:t>autoridade superior,</w:t>
      </w:r>
      <w:r>
        <w:rPr>
          <w:spacing w:val="-1"/>
          <w:sz w:val="24"/>
        </w:rPr>
        <w:t xml:space="preserve"> </w:t>
      </w:r>
      <w:r>
        <w:rPr>
          <w:sz w:val="24"/>
        </w:rPr>
        <w:t>observando os</w:t>
      </w:r>
      <w:r>
        <w:rPr>
          <w:spacing w:val="-3"/>
          <w:sz w:val="24"/>
        </w:rPr>
        <w:t xml:space="preserve"> </w:t>
      </w:r>
      <w:r>
        <w:rPr>
          <w:sz w:val="24"/>
        </w:rPr>
        <w:t>trâmites</w:t>
      </w:r>
      <w:r>
        <w:rPr>
          <w:spacing w:val="-3"/>
          <w:sz w:val="24"/>
        </w:rPr>
        <w:t xml:space="preserve"> </w:t>
      </w:r>
      <w:r>
        <w:rPr>
          <w:sz w:val="24"/>
        </w:rPr>
        <w:t>previstos na Lei 14.133/2021 e no Decreto Municipal 5.298/2021.</w:t>
      </w:r>
    </w:p>
    <w:p w:rsidR="00CA0D91" w:rsidRDefault="004D4083">
      <w:pPr>
        <w:pStyle w:val="PargrafodaLista"/>
        <w:numPr>
          <w:ilvl w:val="1"/>
          <w:numId w:val="14"/>
        </w:numPr>
        <w:tabs>
          <w:tab w:val="left" w:pos="661"/>
        </w:tabs>
        <w:spacing w:before="121" w:line="360" w:lineRule="auto"/>
        <w:ind w:right="228" w:firstLine="0"/>
        <w:rPr>
          <w:sz w:val="24"/>
        </w:rPr>
      </w:pPr>
      <w:r>
        <w:rPr>
          <w:rFonts w:ascii="Arial" w:hAnsi="Arial"/>
          <w:b/>
          <w:sz w:val="24"/>
        </w:rPr>
        <w:t xml:space="preserve">– </w:t>
      </w:r>
      <w:r>
        <w:rPr>
          <w:sz w:val="24"/>
        </w:rPr>
        <w:t>O recurso e o pedido de reconsideração terão efeito suspensivo do ato ou da decisão recorrida até que sobrevenha decisão final da autoridade competente.</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14"/>
        </w:numPr>
        <w:tabs>
          <w:tab w:val="left" w:pos="689"/>
        </w:tabs>
        <w:spacing w:before="233" w:line="360" w:lineRule="auto"/>
        <w:ind w:right="232" w:firstLine="0"/>
        <w:rPr>
          <w:sz w:val="24"/>
        </w:rPr>
      </w:pPr>
      <w:r>
        <w:rPr>
          <w:rFonts w:ascii="Arial" w:hAnsi="Arial"/>
          <w:b/>
          <w:sz w:val="24"/>
        </w:rPr>
        <w:lastRenderedPageBreak/>
        <w:t>–</w:t>
      </w:r>
      <w:r>
        <w:rPr>
          <w:rFonts w:ascii="Arial" w:hAnsi="Arial"/>
          <w:b/>
          <w:spacing w:val="40"/>
          <w:sz w:val="24"/>
        </w:rPr>
        <w:t xml:space="preserve"> </w:t>
      </w:r>
      <w:r>
        <w:rPr>
          <w:sz w:val="24"/>
        </w:rPr>
        <w:t>Não</w:t>
      </w:r>
      <w:r>
        <w:rPr>
          <w:spacing w:val="40"/>
          <w:sz w:val="24"/>
        </w:rPr>
        <w:t xml:space="preserve"> </w:t>
      </w:r>
      <w:r>
        <w:rPr>
          <w:sz w:val="24"/>
        </w:rPr>
        <w:t>serão</w:t>
      </w:r>
      <w:r>
        <w:rPr>
          <w:spacing w:val="40"/>
          <w:sz w:val="24"/>
        </w:rPr>
        <w:t xml:space="preserve"> </w:t>
      </w:r>
      <w:r>
        <w:rPr>
          <w:sz w:val="24"/>
        </w:rPr>
        <w:t>considerados</w:t>
      </w:r>
      <w:r>
        <w:rPr>
          <w:spacing w:val="40"/>
          <w:sz w:val="24"/>
        </w:rPr>
        <w:t xml:space="preserve"> </w:t>
      </w:r>
      <w:r>
        <w:rPr>
          <w:sz w:val="24"/>
        </w:rPr>
        <w:t>os</w:t>
      </w:r>
      <w:r>
        <w:rPr>
          <w:spacing w:val="40"/>
          <w:sz w:val="24"/>
        </w:rPr>
        <w:t xml:space="preserve"> </w:t>
      </w:r>
      <w:r>
        <w:rPr>
          <w:sz w:val="24"/>
        </w:rPr>
        <w:t>recursos</w:t>
      </w:r>
      <w:r>
        <w:rPr>
          <w:spacing w:val="40"/>
          <w:sz w:val="24"/>
        </w:rPr>
        <w:t xml:space="preserve"> </w:t>
      </w:r>
      <w:r>
        <w:rPr>
          <w:sz w:val="24"/>
        </w:rPr>
        <w:t>sobre</w:t>
      </w:r>
      <w:r>
        <w:rPr>
          <w:spacing w:val="40"/>
          <w:sz w:val="24"/>
        </w:rPr>
        <w:t xml:space="preserve"> </w:t>
      </w:r>
      <w:r>
        <w:rPr>
          <w:sz w:val="24"/>
        </w:rPr>
        <w:t>matéria</w:t>
      </w:r>
      <w:r>
        <w:rPr>
          <w:spacing w:val="40"/>
          <w:sz w:val="24"/>
        </w:rPr>
        <w:t xml:space="preserve"> </w:t>
      </w:r>
      <w:r>
        <w:rPr>
          <w:sz w:val="24"/>
        </w:rPr>
        <w:t>já</w:t>
      </w:r>
      <w:r>
        <w:rPr>
          <w:spacing w:val="40"/>
          <w:sz w:val="24"/>
        </w:rPr>
        <w:t xml:space="preserve"> </w:t>
      </w:r>
      <w:r>
        <w:rPr>
          <w:sz w:val="24"/>
        </w:rPr>
        <w:t>decidida</w:t>
      </w:r>
      <w:r>
        <w:rPr>
          <w:spacing w:val="40"/>
          <w:sz w:val="24"/>
        </w:rPr>
        <w:t xml:space="preserve"> </w:t>
      </w:r>
      <w:r>
        <w:rPr>
          <w:sz w:val="24"/>
        </w:rPr>
        <w:t>em</w:t>
      </w:r>
      <w:r>
        <w:rPr>
          <w:spacing w:val="40"/>
          <w:sz w:val="24"/>
        </w:rPr>
        <w:t xml:space="preserve"> </w:t>
      </w:r>
      <w:r>
        <w:rPr>
          <w:sz w:val="24"/>
        </w:rPr>
        <w:t>grau</w:t>
      </w:r>
      <w:r>
        <w:rPr>
          <w:spacing w:val="40"/>
          <w:sz w:val="24"/>
        </w:rPr>
        <w:t xml:space="preserve"> </w:t>
      </w:r>
      <w:r>
        <w:rPr>
          <w:sz w:val="24"/>
        </w:rPr>
        <w:t>de</w:t>
      </w:r>
      <w:r>
        <w:rPr>
          <w:spacing w:val="80"/>
          <w:sz w:val="24"/>
        </w:rPr>
        <w:t xml:space="preserve"> </w:t>
      </w:r>
      <w:r>
        <w:rPr>
          <w:spacing w:val="-2"/>
          <w:sz w:val="24"/>
        </w:rPr>
        <w:t>recurso.</w:t>
      </w:r>
    </w:p>
    <w:p w:rsidR="00CA0D91" w:rsidRDefault="004D4083">
      <w:pPr>
        <w:pStyle w:val="PargrafodaLista"/>
        <w:numPr>
          <w:ilvl w:val="1"/>
          <w:numId w:val="14"/>
        </w:numPr>
        <w:tabs>
          <w:tab w:val="left" w:pos="653"/>
        </w:tabs>
        <w:spacing w:line="360" w:lineRule="auto"/>
        <w:ind w:right="231" w:firstLine="0"/>
        <w:rPr>
          <w:sz w:val="24"/>
        </w:rPr>
      </w:pPr>
      <w:r>
        <w:rPr>
          <w:rFonts w:ascii="Arial" w:hAnsi="Arial"/>
          <w:b/>
          <w:sz w:val="24"/>
        </w:rPr>
        <w:t>–</w:t>
      </w:r>
      <w:r>
        <w:rPr>
          <w:rFonts w:ascii="Arial" w:hAnsi="Arial"/>
          <w:b/>
          <w:spacing w:val="27"/>
          <w:sz w:val="24"/>
        </w:rPr>
        <w:t xml:space="preserve"> </w:t>
      </w:r>
      <w:r>
        <w:rPr>
          <w:sz w:val="24"/>
        </w:rPr>
        <w:t>É</w:t>
      </w:r>
      <w:r>
        <w:rPr>
          <w:spacing w:val="26"/>
          <w:sz w:val="24"/>
        </w:rPr>
        <w:t xml:space="preserve"> </w:t>
      </w:r>
      <w:r>
        <w:rPr>
          <w:sz w:val="24"/>
        </w:rPr>
        <w:t>vedada</w:t>
      </w:r>
      <w:r>
        <w:rPr>
          <w:spacing w:val="27"/>
          <w:sz w:val="24"/>
        </w:rPr>
        <w:t xml:space="preserve"> </w:t>
      </w:r>
      <w:r>
        <w:rPr>
          <w:sz w:val="24"/>
        </w:rPr>
        <w:t>a</w:t>
      </w:r>
      <w:r>
        <w:rPr>
          <w:spacing w:val="27"/>
          <w:sz w:val="24"/>
        </w:rPr>
        <w:t xml:space="preserve"> </w:t>
      </w:r>
      <w:r>
        <w:rPr>
          <w:sz w:val="24"/>
        </w:rPr>
        <w:t>apresentação</w:t>
      </w:r>
      <w:r>
        <w:rPr>
          <w:spacing w:val="27"/>
          <w:sz w:val="24"/>
        </w:rPr>
        <w:t xml:space="preserve"> </w:t>
      </w:r>
      <w:r>
        <w:rPr>
          <w:sz w:val="24"/>
        </w:rPr>
        <w:t>de</w:t>
      </w:r>
      <w:r>
        <w:rPr>
          <w:spacing w:val="28"/>
          <w:sz w:val="24"/>
        </w:rPr>
        <w:t xml:space="preserve"> </w:t>
      </w:r>
      <w:r>
        <w:rPr>
          <w:sz w:val="24"/>
        </w:rPr>
        <w:t>mais</w:t>
      </w:r>
      <w:r>
        <w:rPr>
          <w:spacing w:val="28"/>
          <w:sz w:val="24"/>
        </w:rPr>
        <w:t xml:space="preserve"> </w:t>
      </w:r>
      <w:r>
        <w:rPr>
          <w:sz w:val="24"/>
        </w:rPr>
        <w:t>de</w:t>
      </w:r>
      <w:r>
        <w:rPr>
          <w:spacing w:val="27"/>
          <w:sz w:val="24"/>
        </w:rPr>
        <w:t xml:space="preserve"> </w:t>
      </w:r>
      <w:r>
        <w:rPr>
          <w:sz w:val="24"/>
        </w:rPr>
        <w:t>um</w:t>
      </w:r>
      <w:r>
        <w:rPr>
          <w:spacing w:val="29"/>
          <w:sz w:val="24"/>
        </w:rPr>
        <w:t xml:space="preserve"> </w:t>
      </w:r>
      <w:r>
        <w:rPr>
          <w:sz w:val="24"/>
        </w:rPr>
        <w:t>recurso</w:t>
      </w:r>
      <w:r>
        <w:rPr>
          <w:spacing w:val="29"/>
          <w:sz w:val="24"/>
        </w:rPr>
        <w:t xml:space="preserve"> </w:t>
      </w:r>
      <w:r>
        <w:rPr>
          <w:sz w:val="24"/>
        </w:rPr>
        <w:t>sobre</w:t>
      </w:r>
      <w:r>
        <w:rPr>
          <w:spacing w:val="26"/>
          <w:sz w:val="24"/>
        </w:rPr>
        <w:t xml:space="preserve"> </w:t>
      </w:r>
      <w:r>
        <w:rPr>
          <w:sz w:val="24"/>
        </w:rPr>
        <w:t>a</w:t>
      </w:r>
      <w:r>
        <w:rPr>
          <w:spacing w:val="24"/>
          <w:sz w:val="24"/>
        </w:rPr>
        <w:t xml:space="preserve"> </w:t>
      </w:r>
      <w:r>
        <w:rPr>
          <w:sz w:val="24"/>
        </w:rPr>
        <w:t>mesma</w:t>
      </w:r>
      <w:r>
        <w:rPr>
          <w:spacing w:val="27"/>
          <w:sz w:val="24"/>
        </w:rPr>
        <w:t xml:space="preserve"> </w:t>
      </w:r>
      <w:r>
        <w:rPr>
          <w:sz w:val="24"/>
        </w:rPr>
        <w:t>matéria</w:t>
      </w:r>
      <w:r>
        <w:rPr>
          <w:spacing w:val="27"/>
          <w:sz w:val="24"/>
        </w:rPr>
        <w:t xml:space="preserve"> </w:t>
      </w:r>
      <w:r>
        <w:rPr>
          <w:sz w:val="24"/>
        </w:rPr>
        <w:t>pelo mesmo participante.</w:t>
      </w:r>
    </w:p>
    <w:p w:rsidR="00CA0D91" w:rsidRDefault="004D4083">
      <w:pPr>
        <w:pStyle w:val="PargrafodaLista"/>
        <w:numPr>
          <w:ilvl w:val="1"/>
          <w:numId w:val="14"/>
        </w:numPr>
        <w:tabs>
          <w:tab w:val="left" w:pos="641"/>
        </w:tabs>
        <w:spacing w:line="360" w:lineRule="auto"/>
        <w:ind w:right="235" w:firstLine="0"/>
        <w:rPr>
          <w:sz w:val="24"/>
        </w:rPr>
      </w:pPr>
      <w:r>
        <w:rPr>
          <w:rFonts w:ascii="Arial" w:hAnsi="Arial"/>
          <w:b/>
          <w:sz w:val="24"/>
        </w:rPr>
        <w:t xml:space="preserve">– </w:t>
      </w:r>
      <w:r>
        <w:rPr>
          <w:sz w:val="24"/>
        </w:rPr>
        <w:t>Será assegurado ao proponente vista dos elementos indispensáveis à defesa de seus interesses.</w:t>
      </w:r>
    </w:p>
    <w:p w:rsidR="00CA0D91" w:rsidRDefault="004D4083">
      <w:pPr>
        <w:pStyle w:val="PargrafodaLista"/>
        <w:numPr>
          <w:ilvl w:val="1"/>
          <w:numId w:val="14"/>
        </w:numPr>
        <w:tabs>
          <w:tab w:val="left" w:pos="691"/>
        </w:tabs>
        <w:spacing w:before="121" w:line="360" w:lineRule="auto"/>
        <w:ind w:right="227" w:firstLine="0"/>
        <w:rPr>
          <w:sz w:val="24"/>
        </w:rPr>
      </w:pPr>
      <w:r>
        <w:rPr>
          <w:rFonts w:ascii="Arial" w:hAnsi="Arial"/>
          <w:b/>
          <w:sz w:val="24"/>
        </w:rPr>
        <w:t>–</w:t>
      </w:r>
      <w:r>
        <w:rPr>
          <w:rFonts w:ascii="Arial" w:hAnsi="Arial"/>
          <w:b/>
          <w:spacing w:val="40"/>
          <w:sz w:val="24"/>
        </w:rPr>
        <w:t xml:space="preserve"> </w:t>
      </w:r>
      <w:r>
        <w:rPr>
          <w:sz w:val="24"/>
        </w:rPr>
        <w:t>Decididos</w:t>
      </w:r>
      <w:r>
        <w:rPr>
          <w:spacing w:val="40"/>
          <w:sz w:val="24"/>
        </w:rPr>
        <w:t xml:space="preserve"> </w:t>
      </w:r>
      <w:r>
        <w:rPr>
          <w:sz w:val="24"/>
        </w:rPr>
        <w:t>os</w:t>
      </w:r>
      <w:r>
        <w:rPr>
          <w:spacing w:val="40"/>
          <w:sz w:val="24"/>
        </w:rPr>
        <w:t xml:space="preserve"> </w:t>
      </w:r>
      <w:r>
        <w:rPr>
          <w:sz w:val="24"/>
        </w:rPr>
        <w:t>recursos,</w:t>
      </w:r>
      <w:r>
        <w:rPr>
          <w:spacing w:val="40"/>
          <w:sz w:val="24"/>
        </w:rPr>
        <w:t xml:space="preserve"> </w:t>
      </w:r>
      <w:r>
        <w:rPr>
          <w:sz w:val="24"/>
        </w:rPr>
        <w:t>a</w:t>
      </w:r>
      <w:r>
        <w:rPr>
          <w:spacing w:val="40"/>
          <w:sz w:val="24"/>
        </w:rPr>
        <w:t xml:space="preserve"> </w:t>
      </w:r>
      <w:r>
        <w:rPr>
          <w:sz w:val="24"/>
        </w:rPr>
        <w:t>decisão</w:t>
      </w:r>
      <w:r>
        <w:rPr>
          <w:spacing w:val="40"/>
          <w:sz w:val="24"/>
        </w:rPr>
        <w:t xml:space="preserve"> </w:t>
      </w:r>
      <w:r>
        <w:rPr>
          <w:sz w:val="24"/>
        </w:rPr>
        <w:t>será</w:t>
      </w:r>
      <w:r>
        <w:rPr>
          <w:spacing w:val="40"/>
          <w:sz w:val="24"/>
        </w:rPr>
        <w:t xml:space="preserve"> </w:t>
      </w:r>
      <w:r>
        <w:rPr>
          <w:sz w:val="24"/>
        </w:rPr>
        <w:t>disponibilizada</w:t>
      </w:r>
      <w:r>
        <w:rPr>
          <w:spacing w:val="40"/>
          <w:sz w:val="24"/>
        </w:rPr>
        <w:t xml:space="preserve"> </w:t>
      </w:r>
      <w:r>
        <w:rPr>
          <w:sz w:val="24"/>
        </w:rPr>
        <w:t>no</w:t>
      </w:r>
      <w:r>
        <w:rPr>
          <w:spacing w:val="40"/>
          <w:sz w:val="24"/>
        </w:rPr>
        <w:t xml:space="preserve"> </w:t>
      </w:r>
      <w:r>
        <w:rPr>
          <w:sz w:val="24"/>
        </w:rPr>
        <w:t>sítio</w:t>
      </w:r>
      <w:r>
        <w:rPr>
          <w:spacing w:val="40"/>
          <w:sz w:val="24"/>
        </w:rPr>
        <w:t xml:space="preserve"> </w:t>
      </w:r>
      <w:r>
        <w:rPr>
          <w:sz w:val="24"/>
        </w:rPr>
        <w:t>eletrônico</w:t>
      </w:r>
      <w:r>
        <w:rPr>
          <w:spacing w:val="40"/>
          <w:sz w:val="24"/>
        </w:rPr>
        <w:t xml:space="preserve"> </w:t>
      </w:r>
      <w:r>
        <w:rPr>
          <w:sz w:val="24"/>
        </w:rPr>
        <w:t>do</w:t>
      </w:r>
      <w:r>
        <w:rPr>
          <w:spacing w:val="80"/>
          <w:sz w:val="24"/>
        </w:rPr>
        <w:t xml:space="preserve"> </w:t>
      </w:r>
      <w:r>
        <w:rPr>
          <w:sz w:val="24"/>
        </w:rPr>
        <w:t>Município, na área pública, junto ao Edital.</w:t>
      </w:r>
    </w:p>
    <w:p w:rsidR="00CA0D91" w:rsidRDefault="00CA0D91">
      <w:pPr>
        <w:pStyle w:val="Corpodetexto"/>
        <w:ind w:left="0"/>
        <w:jc w:val="left"/>
        <w:rPr>
          <w:sz w:val="20"/>
        </w:rPr>
      </w:pPr>
    </w:p>
    <w:p w:rsidR="00CA0D91" w:rsidRDefault="003D3C34">
      <w:pPr>
        <w:pStyle w:val="Corpodetexto"/>
        <w:spacing w:before="170"/>
        <w:ind w:left="0"/>
        <w:jc w:val="left"/>
        <w:rPr>
          <w:sz w:val="20"/>
        </w:rPr>
      </w:pPr>
      <w:r w:rsidRPr="003D3C34">
        <w:pict>
          <v:group id="docshapegroup38" o:spid="_x0000_s1081" style="position:absolute;margin-left:83.65pt;margin-top:21.25pt;width:473.25pt;height:25.45pt;z-index:-15725056;mso-wrap-distance-left:0;mso-wrap-distance-right:0;mso-position-horizontal-relative:page" coordorigin="1673,425" coordsize="9465,509">
            <v:rect id="docshape39" o:spid="_x0000_s1084" style="position:absolute;left:1673;top:453;width:9465;height:452" fillcolor="#d9d9d9" stroked="f"/>
            <v:shape id="docshape40" o:spid="_x0000_s1083" style="position:absolute;left:1673;top:424;width:9465;height:509" coordorigin="1673,425" coordsize="9465,509" o:spt="100" adj="0,,0" path="m11138,905r-9465,l1673,934r9465,l11138,905xm11138,425r-9465,l1673,454r9465,l11138,425xe" fillcolor="black" stroked="f">
              <v:stroke joinstyle="round"/>
              <v:formulas/>
              <v:path arrowok="t" o:connecttype="segments"/>
            </v:shape>
            <v:shape id="docshape41" o:spid="_x0000_s1082" type="#_x0000_t202" style="position:absolute;left:1673;top:453;width:9465;height:452" filled="f" stroked="f">
              <v:textbox inset="0,0,0,0">
                <w:txbxContent>
                  <w:p w:rsidR="00CA0D91" w:rsidRDefault="004D4083">
                    <w:pPr>
                      <w:spacing w:before="19"/>
                      <w:ind w:left="2" w:right="2"/>
                      <w:jc w:val="center"/>
                      <w:rPr>
                        <w:rFonts w:ascii="Arial" w:hAnsi="Arial"/>
                        <w:b/>
                        <w:sz w:val="24"/>
                      </w:rPr>
                    </w:pPr>
                    <w:r>
                      <w:rPr>
                        <w:rFonts w:ascii="Arial" w:hAnsi="Arial"/>
                        <w:b/>
                        <w:sz w:val="24"/>
                      </w:rPr>
                      <w:t>6 –</w:t>
                    </w:r>
                    <w:r>
                      <w:rPr>
                        <w:rFonts w:ascii="Arial" w:hAnsi="Arial"/>
                        <w:b/>
                        <w:spacing w:val="-1"/>
                        <w:sz w:val="24"/>
                      </w:rPr>
                      <w:t xml:space="preserve"> </w:t>
                    </w:r>
                    <w:r>
                      <w:rPr>
                        <w:rFonts w:ascii="Arial" w:hAnsi="Arial"/>
                        <w:b/>
                        <w:sz w:val="24"/>
                      </w:rPr>
                      <w:t>DAS</w:t>
                    </w:r>
                    <w:r>
                      <w:rPr>
                        <w:rFonts w:ascii="Arial" w:hAnsi="Arial"/>
                        <w:b/>
                        <w:spacing w:val="-2"/>
                        <w:sz w:val="24"/>
                      </w:rPr>
                      <w:t xml:space="preserve"> </w:t>
                    </w:r>
                    <w:r>
                      <w:rPr>
                        <w:rFonts w:ascii="Arial" w:hAnsi="Arial"/>
                        <w:b/>
                        <w:sz w:val="24"/>
                      </w:rPr>
                      <w:t>OBRIGAÇÕES</w:t>
                    </w:r>
                    <w:r>
                      <w:rPr>
                        <w:rFonts w:ascii="Arial" w:hAnsi="Arial"/>
                        <w:b/>
                        <w:spacing w:val="-1"/>
                        <w:sz w:val="24"/>
                      </w:rPr>
                      <w:t xml:space="preserve"> </w:t>
                    </w:r>
                    <w:r>
                      <w:rPr>
                        <w:rFonts w:ascii="Arial" w:hAnsi="Arial"/>
                        <w:b/>
                        <w:sz w:val="24"/>
                      </w:rPr>
                      <w:t xml:space="preserve">DOS </w:t>
                    </w:r>
                    <w:r>
                      <w:rPr>
                        <w:rFonts w:ascii="Arial" w:hAnsi="Arial"/>
                        <w:b/>
                        <w:spacing w:val="-2"/>
                        <w:sz w:val="24"/>
                      </w:rPr>
                      <w:t>CONTRATADOS</w:t>
                    </w:r>
                  </w:p>
                </w:txbxContent>
              </v:textbox>
            </v:shape>
            <w10:wrap type="topAndBottom" anchorx="page"/>
          </v:group>
        </w:pict>
      </w:r>
    </w:p>
    <w:p w:rsidR="00CA0D91" w:rsidRDefault="004D4083">
      <w:pPr>
        <w:pStyle w:val="Corpodetexto"/>
        <w:spacing w:before="123" w:line="360" w:lineRule="auto"/>
        <w:ind w:right="227"/>
      </w:pPr>
      <w:r>
        <w:t>A Contratada obriga-se a cumprir todas as obrigações incluídas no Projeto Básico e no Edital de Credenciamento, notadamente as que seguem:</w:t>
      </w:r>
    </w:p>
    <w:p w:rsidR="00CA0D91" w:rsidRDefault="004D4083">
      <w:pPr>
        <w:pStyle w:val="PargrafodaLista"/>
        <w:numPr>
          <w:ilvl w:val="1"/>
          <w:numId w:val="13"/>
        </w:numPr>
        <w:tabs>
          <w:tab w:val="left" w:pos="669"/>
        </w:tabs>
        <w:spacing w:line="362" w:lineRule="auto"/>
        <w:ind w:right="230" w:firstLine="0"/>
        <w:rPr>
          <w:sz w:val="24"/>
        </w:rPr>
      </w:pPr>
      <w:r>
        <w:rPr>
          <w:rFonts w:ascii="Arial" w:hAnsi="Arial"/>
          <w:b/>
          <w:sz w:val="24"/>
        </w:rPr>
        <w:t xml:space="preserve">– </w:t>
      </w:r>
      <w:r>
        <w:rPr>
          <w:sz w:val="24"/>
        </w:rPr>
        <w:t>Cumprir fielmente o que estabelece o Projeto Básico, em especial no que se refere à execução dos serviços.</w:t>
      </w:r>
    </w:p>
    <w:p w:rsidR="00CA0D91" w:rsidRDefault="004D4083">
      <w:pPr>
        <w:pStyle w:val="PargrafodaLista"/>
        <w:numPr>
          <w:ilvl w:val="1"/>
          <w:numId w:val="13"/>
        </w:numPr>
        <w:tabs>
          <w:tab w:val="left" w:pos="651"/>
        </w:tabs>
        <w:spacing w:before="115" w:line="360" w:lineRule="auto"/>
        <w:ind w:right="228" w:firstLine="0"/>
        <w:rPr>
          <w:sz w:val="24"/>
        </w:rPr>
      </w:pPr>
      <w:r>
        <w:rPr>
          <w:rFonts w:ascii="Arial" w:hAnsi="Arial"/>
          <w:b/>
          <w:sz w:val="24"/>
        </w:rPr>
        <w:t xml:space="preserve">– </w:t>
      </w:r>
      <w:r>
        <w:rPr>
          <w:sz w:val="24"/>
        </w:rPr>
        <w:t>Responder pelo cumprimento dos postulados legais vigentes no âmbito federal, estadual ou Municipal, bem como, ainda, assegurar os direitos e cumprimento de todas as obrigações estabelecidas em legislação.</w:t>
      </w:r>
    </w:p>
    <w:p w:rsidR="00CA0D91" w:rsidRDefault="004D4083">
      <w:pPr>
        <w:pStyle w:val="PargrafodaLista"/>
        <w:numPr>
          <w:ilvl w:val="1"/>
          <w:numId w:val="13"/>
        </w:numPr>
        <w:tabs>
          <w:tab w:val="left" w:pos="766"/>
        </w:tabs>
        <w:spacing w:before="121" w:line="360" w:lineRule="auto"/>
        <w:ind w:right="227" w:firstLine="0"/>
        <w:rPr>
          <w:sz w:val="24"/>
        </w:rPr>
      </w:pPr>
      <w:r>
        <w:rPr>
          <w:rFonts w:ascii="Arial" w:hAnsi="Arial"/>
          <w:b/>
          <w:sz w:val="24"/>
        </w:rPr>
        <w:t xml:space="preserve">– </w:t>
      </w:r>
      <w:r>
        <w:rPr>
          <w:sz w:val="24"/>
        </w:rPr>
        <w:t>Responder, integralmente, por perdas e danos que vier a causar à CONTRATANTE ou a terceiros em razão de ação ou omissão, dolosa ou culposa, sua ou de prepostos, independentemente de outras cominações contratuais ou legais a que estiver sujeita.</w:t>
      </w:r>
    </w:p>
    <w:p w:rsidR="00CA0D91" w:rsidRDefault="004D4083">
      <w:pPr>
        <w:pStyle w:val="PargrafodaLista"/>
        <w:numPr>
          <w:ilvl w:val="1"/>
          <w:numId w:val="13"/>
        </w:numPr>
        <w:tabs>
          <w:tab w:val="left" w:pos="642"/>
        </w:tabs>
        <w:spacing w:before="121" w:line="360" w:lineRule="auto"/>
        <w:ind w:right="228" w:firstLine="0"/>
        <w:rPr>
          <w:sz w:val="24"/>
        </w:rPr>
      </w:pPr>
      <w:r>
        <w:rPr>
          <w:rFonts w:ascii="Arial" w:hAnsi="Arial"/>
          <w:b/>
          <w:sz w:val="24"/>
        </w:rPr>
        <w:t xml:space="preserve">– </w:t>
      </w:r>
      <w:r>
        <w:rPr>
          <w:sz w:val="24"/>
        </w:rPr>
        <w:t>Prestar o serviço objeto desta contratação, conforme descrito no Projeto Básico, durante todo o período de vigência do contrato, salvaguardados os casos de interrupções programadas.</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13"/>
        </w:numPr>
        <w:tabs>
          <w:tab w:val="left" w:pos="647"/>
        </w:tabs>
        <w:spacing w:before="233" w:line="360" w:lineRule="auto"/>
        <w:ind w:right="230" w:firstLine="0"/>
        <w:rPr>
          <w:sz w:val="24"/>
        </w:rPr>
      </w:pPr>
      <w:r>
        <w:rPr>
          <w:rFonts w:ascii="Arial" w:hAnsi="Arial"/>
          <w:b/>
          <w:sz w:val="24"/>
        </w:rPr>
        <w:lastRenderedPageBreak/>
        <w:t xml:space="preserve">– </w:t>
      </w:r>
      <w:r>
        <w:rPr>
          <w:sz w:val="24"/>
        </w:rPr>
        <w:t>Prestar as informações e os esclarecimentos que venham a ser solicitados pela CONTRATANTE em até 24 (vinte e quatro) horas, por intermédio do preposto designado para acompanhamento do contrato, a contar de sua solicitação.</w:t>
      </w:r>
    </w:p>
    <w:p w:rsidR="00CA0D91" w:rsidRDefault="004D4083">
      <w:pPr>
        <w:pStyle w:val="PargrafodaLista"/>
        <w:numPr>
          <w:ilvl w:val="1"/>
          <w:numId w:val="13"/>
        </w:numPr>
        <w:tabs>
          <w:tab w:val="left" w:pos="631"/>
        </w:tabs>
        <w:spacing w:before="119" w:line="360" w:lineRule="auto"/>
        <w:ind w:right="227" w:firstLine="0"/>
        <w:rPr>
          <w:sz w:val="24"/>
        </w:rPr>
      </w:pPr>
      <w:r>
        <w:rPr>
          <w:rFonts w:ascii="Arial" w:hAnsi="Arial"/>
          <w:b/>
          <w:sz w:val="24"/>
        </w:rPr>
        <w:t xml:space="preserve">– </w:t>
      </w:r>
      <w:r>
        <w:rPr>
          <w:sz w:val="24"/>
        </w:rPr>
        <w:t xml:space="preserve">Acatar as orientações da CONTRATANTE, sujeitando-se à mais ampla e irrestrita fiscalização, prestando os esclarecimentos solicitados e atendendo as reclamações </w:t>
      </w:r>
      <w:r>
        <w:rPr>
          <w:spacing w:val="-2"/>
          <w:sz w:val="24"/>
        </w:rPr>
        <w:t>formuladas.</w:t>
      </w:r>
    </w:p>
    <w:p w:rsidR="00CA0D91" w:rsidRDefault="004D4083">
      <w:pPr>
        <w:pStyle w:val="PargrafodaLista"/>
        <w:numPr>
          <w:ilvl w:val="1"/>
          <w:numId w:val="13"/>
        </w:numPr>
        <w:tabs>
          <w:tab w:val="left" w:pos="717"/>
        </w:tabs>
        <w:spacing w:before="122" w:line="360" w:lineRule="auto"/>
        <w:ind w:firstLine="0"/>
        <w:rPr>
          <w:sz w:val="24"/>
        </w:rPr>
      </w:pPr>
      <w:r>
        <w:rPr>
          <w:rFonts w:ascii="Arial" w:hAnsi="Arial"/>
          <w:b/>
          <w:sz w:val="24"/>
        </w:rPr>
        <w:t xml:space="preserve">– </w:t>
      </w:r>
      <w:r>
        <w:rPr>
          <w:sz w:val="24"/>
        </w:rPr>
        <w:t>Prestar esclarecimentos à CONTRATANTE sobre eventuais atos ou fatos noticiados que se refiram a CONTRATADA, independente de solicitação.</w:t>
      </w:r>
    </w:p>
    <w:p w:rsidR="00CA0D91" w:rsidRDefault="004D4083">
      <w:pPr>
        <w:pStyle w:val="PargrafodaLista"/>
        <w:numPr>
          <w:ilvl w:val="1"/>
          <w:numId w:val="13"/>
        </w:numPr>
        <w:tabs>
          <w:tab w:val="left" w:pos="695"/>
        </w:tabs>
        <w:spacing w:line="360" w:lineRule="auto"/>
        <w:ind w:right="231" w:firstLine="0"/>
        <w:rPr>
          <w:sz w:val="24"/>
        </w:rPr>
      </w:pPr>
      <w:r>
        <w:rPr>
          <w:rFonts w:ascii="Arial" w:hAnsi="Arial"/>
          <w:b/>
          <w:sz w:val="24"/>
        </w:rPr>
        <w:t xml:space="preserve">– </w:t>
      </w:r>
      <w:r>
        <w:rPr>
          <w:sz w:val="24"/>
        </w:rPr>
        <w:t xml:space="preserve">Reconhecer o Gestor do Contrato, bem como outros servidores que forem indicados pela CONTRATANTE, para realizar as solicitações relativas a esta </w:t>
      </w:r>
      <w:r>
        <w:rPr>
          <w:spacing w:val="-2"/>
          <w:sz w:val="24"/>
        </w:rPr>
        <w:t>contratação.</w:t>
      </w:r>
    </w:p>
    <w:p w:rsidR="00CA0D91" w:rsidRDefault="004D4083">
      <w:pPr>
        <w:pStyle w:val="PargrafodaLista"/>
        <w:numPr>
          <w:ilvl w:val="1"/>
          <w:numId w:val="13"/>
        </w:numPr>
        <w:tabs>
          <w:tab w:val="left" w:pos="673"/>
        </w:tabs>
        <w:spacing w:before="119" w:line="360" w:lineRule="auto"/>
        <w:ind w:firstLine="0"/>
        <w:rPr>
          <w:sz w:val="24"/>
        </w:rPr>
      </w:pPr>
      <w:r>
        <w:rPr>
          <w:rFonts w:ascii="Arial" w:hAnsi="Arial"/>
          <w:b/>
          <w:sz w:val="24"/>
        </w:rPr>
        <w:t xml:space="preserve">– </w:t>
      </w:r>
      <w:r>
        <w:rPr>
          <w:sz w:val="24"/>
        </w:rPr>
        <w:t>Levar, imediatamente, ao conhecimento do Gestor do Contrato, qualquer fato extraordinário ou anormal que ocorrer na execução do objeto contratado, para adoção das medidas cabíveis.</w:t>
      </w:r>
    </w:p>
    <w:p w:rsidR="00CA0D91" w:rsidRDefault="004D4083">
      <w:pPr>
        <w:pStyle w:val="PargrafodaLista"/>
        <w:numPr>
          <w:ilvl w:val="1"/>
          <w:numId w:val="13"/>
        </w:numPr>
        <w:tabs>
          <w:tab w:val="left" w:pos="795"/>
        </w:tabs>
        <w:spacing w:before="121" w:line="360" w:lineRule="auto"/>
        <w:ind w:right="227" w:firstLine="0"/>
        <w:rPr>
          <w:sz w:val="24"/>
        </w:rPr>
      </w:pPr>
      <w:r>
        <w:rPr>
          <w:rFonts w:ascii="Arial" w:hAnsi="Arial"/>
          <w:b/>
          <w:sz w:val="24"/>
        </w:rPr>
        <w:t xml:space="preserve">– </w:t>
      </w:r>
      <w:r>
        <w:rPr>
          <w:sz w:val="24"/>
        </w:rPr>
        <w:t>Assumir inteira responsabilidade, técnica e operacional, do objeto contratado, não podendo, sob qualquer hipótese, transferi-la a outras empresas por problemas na execução do serviço.</w:t>
      </w:r>
    </w:p>
    <w:p w:rsidR="00CA0D91" w:rsidRDefault="004D4083">
      <w:pPr>
        <w:pStyle w:val="PargrafodaLista"/>
        <w:numPr>
          <w:ilvl w:val="1"/>
          <w:numId w:val="13"/>
        </w:numPr>
        <w:tabs>
          <w:tab w:val="left" w:pos="768"/>
        </w:tabs>
        <w:spacing w:before="119" w:line="360" w:lineRule="auto"/>
        <w:ind w:firstLine="0"/>
        <w:rPr>
          <w:sz w:val="24"/>
        </w:rPr>
      </w:pPr>
      <w:r>
        <w:rPr>
          <w:rFonts w:ascii="Arial" w:hAnsi="Arial"/>
          <w:b/>
          <w:sz w:val="24"/>
        </w:rPr>
        <w:t xml:space="preserve">– </w:t>
      </w:r>
      <w:r>
        <w:rPr>
          <w:sz w:val="24"/>
        </w:rPr>
        <w:t>Caso o problema na execução do serviço detectado tenha a sua origem fora do escopo do objeto contratado, a CONTRATADA repassará as informações técnicas com a devida análise fundamentada que comprovem o fato para a CONTRATANTE, sem qualquer ônus para esta.</w:t>
      </w:r>
    </w:p>
    <w:p w:rsidR="00CA0D91" w:rsidRDefault="004D4083">
      <w:pPr>
        <w:pStyle w:val="PargrafodaLista"/>
        <w:numPr>
          <w:ilvl w:val="1"/>
          <w:numId w:val="13"/>
        </w:numPr>
        <w:tabs>
          <w:tab w:val="left" w:pos="811"/>
        </w:tabs>
        <w:spacing w:before="121" w:line="360" w:lineRule="auto"/>
        <w:ind w:right="229" w:firstLine="0"/>
        <w:rPr>
          <w:sz w:val="24"/>
        </w:rPr>
      </w:pPr>
      <w:r>
        <w:rPr>
          <w:rFonts w:ascii="Arial" w:hAnsi="Arial"/>
          <w:b/>
          <w:sz w:val="24"/>
        </w:rPr>
        <w:t xml:space="preserve">– </w:t>
      </w:r>
      <w:r>
        <w:rPr>
          <w:sz w:val="24"/>
        </w:rPr>
        <w:t>Prestar os serviços elencados na cláusula segunda, através de seu quadro técnico-profissional, com todo zelo, diligência e sigilo;</w:t>
      </w:r>
    </w:p>
    <w:p w:rsidR="00CA0D91" w:rsidRDefault="004D4083">
      <w:pPr>
        <w:pStyle w:val="PargrafodaLista"/>
        <w:numPr>
          <w:ilvl w:val="1"/>
          <w:numId w:val="13"/>
        </w:numPr>
        <w:tabs>
          <w:tab w:val="left" w:pos="768"/>
        </w:tabs>
        <w:spacing w:line="360" w:lineRule="auto"/>
        <w:ind w:right="227" w:firstLine="0"/>
        <w:rPr>
          <w:sz w:val="24"/>
        </w:rPr>
      </w:pPr>
      <w:r>
        <w:rPr>
          <w:rFonts w:ascii="Arial" w:hAnsi="Arial"/>
          <w:b/>
          <w:sz w:val="24"/>
        </w:rPr>
        <w:t xml:space="preserve">– </w:t>
      </w:r>
      <w:r>
        <w:rPr>
          <w:sz w:val="24"/>
        </w:rPr>
        <w:t>Manter o padrão técnico que lhe tenha sido atribuído pelos órgãos oficiais, bem como cumprir as legislações federais, estaduais e municipais inerentes à atividade, resguardando os interesses do Município e da Secretaria interessada, sem prejuízo da</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Corpodetexto"/>
        <w:spacing w:before="233" w:line="360" w:lineRule="auto"/>
        <w:ind w:right="228"/>
      </w:pPr>
      <w:r>
        <w:lastRenderedPageBreak/>
        <w:t>dignidade e independência profissionais, sujeitando-se, ainda ás normas do Código de Ética Profissional.</w:t>
      </w:r>
    </w:p>
    <w:p w:rsidR="00CA0D91" w:rsidRDefault="004D4083">
      <w:pPr>
        <w:pStyle w:val="PargrafodaLista"/>
        <w:numPr>
          <w:ilvl w:val="1"/>
          <w:numId w:val="13"/>
        </w:numPr>
        <w:tabs>
          <w:tab w:val="left" w:pos="838"/>
        </w:tabs>
        <w:spacing w:line="360" w:lineRule="auto"/>
        <w:ind w:right="232" w:firstLine="0"/>
        <w:rPr>
          <w:sz w:val="24"/>
        </w:rPr>
      </w:pPr>
      <w:r>
        <w:rPr>
          <w:rFonts w:ascii="Arial" w:hAnsi="Arial"/>
          <w:b/>
          <w:sz w:val="24"/>
        </w:rPr>
        <w:t xml:space="preserve">– </w:t>
      </w:r>
      <w:r>
        <w:rPr>
          <w:sz w:val="24"/>
        </w:rPr>
        <w:t>Fornecer ao Município todas as informações relativas ao andamento dos serviços contratados;</w:t>
      </w:r>
    </w:p>
    <w:p w:rsidR="00CA0D91" w:rsidRDefault="004D4083">
      <w:pPr>
        <w:pStyle w:val="PargrafodaLista"/>
        <w:numPr>
          <w:ilvl w:val="1"/>
          <w:numId w:val="13"/>
        </w:numPr>
        <w:tabs>
          <w:tab w:val="left" w:pos="780"/>
        </w:tabs>
        <w:spacing w:line="360" w:lineRule="auto"/>
        <w:ind w:right="225" w:firstLine="0"/>
        <w:rPr>
          <w:sz w:val="24"/>
        </w:rPr>
      </w:pPr>
      <w:r>
        <w:rPr>
          <w:rFonts w:ascii="Arial" w:hAnsi="Arial"/>
          <w:b/>
          <w:sz w:val="24"/>
        </w:rPr>
        <w:t xml:space="preserve">– </w:t>
      </w:r>
      <w:r>
        <w:rPr>
          <w:sz w:val="24"/>
        </w:rPr>
        <w:t xml:space="preserve">Emitir no final de cada mês a nota fiscal ou RPA correspondente aos serviços </w:t>
      </w:r>
      <w:r>
        <w:rPr>
          <w:spacing w:val="-2"/>
          <w:sz w:val="24"/>
        </w:rPr>
        <w:t>realizados;</w:t>
      </w:r>
    </w:p>
    <w:p w:rsidR="00CA0D91" w:rsidRDefault="004D4083">
      <w:pPr>
        <w:pStyle w:val="PargrafodaLista"/>
        <w:numPr>
          <w:ilvl w:val="1"/>
          <w:numId w:val="13"/>
        </w:numPr>
        <w:tabs>
          <w:tab w:val="left" w:pos="819"/>
        </w:tabs>
        <w:spacing w:before="121" w:line="360" w:lineRule="auto"/>
        <w:ind w:firstLine="0"/>
        <w:rPr>
          <w:sz w:val="24"/>
        </w:rPr>
      </w:pPr>
      <w:r>
        <w:rPr>
          <w:rFonts w:ascii="Arial" w:hAnsi="Arial"/>
          <w:b/>
          <w:sz w:val="24"/>
        </w:rPr>
        <w:t xml:space="preserve">– </w:t>
      </w:r>
      <w:r>
        <w:rPr>
          <w:sz w:val="24"/>
        </w:rPr>
        <w:t xml:space="preserve">Manter, durante toda a execução do Contrato, em compatibilidade com as obrigações por ele assumidas, todas as condições de habilitação e qualificação </w:t>
      </w:r>
      <w:r>
        <w:rPr>
          <w:spacing w:val="-2"/>
          <w:sz w:val="24"/>
        </w:rPr>
        <w:t>exigidas.</w:t>
      </w:r>
    </w:p>
    <w:p w:rsidR="00CA0D91" w:rsidRDefault="004D4083">
      <w:pPr>
        <w:pStyle w:val="PargrafodaLista"/>
        <w:numPr>
          <w:ilvl w:val="1"/>
          <w:numId w:val="13"/>
        </w:numPr>
        <w:tabs>
          <w:tab w:val="left" w:pos="823"/>
        </w:tabs>
        <w:spacing w:before="119" w:line="360" w:lineRule="auto"/>
        <w:ind w:right="228" w:firstLine="0"/>
        <w:rPr>
          <w:sz w:val="24"/>
        </w:rPr>
      </w:pPr>
      <w:r>
        <w:rPr>
          <w:rFonts w:ascii="Arial" w:hAnsi="Arial"/>
          <w:b/>
          <w:sz w:val="24"/>
        </w:rPr>
        <w:t xml:space="preserve">– </w:t>
      </w:r>
      <w:r>
        <w:rPr>
          <w:sz w:val="24"/>
        </w:rPr>
        <w:t>A contratada fica responsável por todos os ônus e tributos, emolumentos, honorários ou despesas incidentais sobre os serviços contratados, bem como cumprir rigorosamente,</w:t>
      </w:r>
      <w:r>
        <w:rPr>
          <w:spacing w:val="-1"/>
          <w:sz w:val="24"/>
        </w:rPr>
        <w:t xml:space="preserve"> </w:t>
      </w:r>
      <w:r>
        <w:rPr>
          <w:sz w:val="24"/>
        </w:rPr>
        <w:t>todas</w:t>
      </w:r>
      <w:r>
        <w:rPr>
          <w:spacing w:val="-3"/>
          <w:sz w:val="24"/>
        </w:rPr>
        <w:t xml:space="preserve"> </w:t>
      </w:r>
      <w:r>
        <w:rPr>
          <w:sz w:val="24"/>
        </w:rPr>
        <w:t>as</w:t>
      </w:r>
      <w:r>
        <w:rPr>
          <w:spacing w:val="-2"/>
          <w:sz w:val="24"/>
        </w:rPr>
        <w:t xml:space="preserve"> </w:t>
      </w:r>
      <w:r>
        <w:rPr>
          <w:sz w:val="24"/>
        </w:rPr>
        <w:t>obrigações</w:t>
      </w:r>
      <w:r>
        <w:rPr>
          <w:spacing w:val="-2"/>
          <w:sz w:val="24"/>
        </w:rPr>
        <w:t xml:space="preserve"> </w:t>
      </w:r>
      <w:r>
        <w:rPr>
          <w:sz w:val="24"/>
        </w:rPr>
        <w:t>trabalhistas,</w:t>
      </w:r>
      <w:r>
        <w:rPr>
          <w:spacing w:val="-1"/>
          <w:sz w:val="24"/>
        </w:rPr>
        <w:t xml:space="preserve"> </w:t>
      </w:r>
      <w:r>
        <w:rPr>
          <w:sz w:val="24"/>
        </w:rPr>
        <w:t>previdenciárias</w:t>
      </w:r>
      <w:r>
        <w:rPr>
          <w:spacing w:val="-2"/>
          <w:sz w:val="24"/>
        </w:rPr>
        <w:t xml:space="preserve"> </w:t>
      </w:r>
      <w:r>
        <w:rPr>
          <w:sz w:val="24"/>
        </w:rPr>
        <w:t>e</w:t>
      </w:r>
      <w:r>
        <w:rPr>
          <w:spacing w:val="-3"/>
          <w:sz w:val="24"/>
        </w:rPr>
        <w:t xml:space="preserve"> </w:t>
      </w:r>
      <w:r>
        <w:rPr>
          <w:sz w:val="24"/>
        </w:rPr>
        <w:t>acidentárias</w:t>
      </w:r>
      <w:r>
        <w:rPr>
          <w:spacing w:val="-2"/>
          <w:sz w:val="24"/>
        </w:rPr>
        <w:t xml:space="preserve"> </w:t>
      </w:r>
      <w:r>
        <w:rPr>
          <w:sz w:val="24"/>
        </w:rPr>
        <w:t>relativas à execução dos serviços.</w:t>
      </w:r>
    </w:p>
    <w:p w:rsidR="00CA0D91" w:rsidRDefault="004D4083">
      <w:pPr>
        <w:pStyle w:val="PargrafodaLista"/>
        <w:numPr>
          <w:ilvl w:val="1"/>
          <w:numId w:val="13"/>
        </w:numPr>
        <w:tabs>
          <w:tab w:val="left" w:pos="795"/>
        </w:tabs>
        <w:spacing w:line="362" w:lineRule="auto"/>
        <w:ind w:right="227" w:firstLine="0"/>
        <w:rPr>
          <w:sz w:val="24"/>
        </w:rPr>
      </w:pPr>
      <w:r>
        <w:rPr>
          <w:rFonts w:ascii="Arial" w:hAnsi="Arial"/>
          <w:b/>
          <w:sz w:val="24"/>
        </w:rPr>
        <w:t xml:space="preserve">– </w:t>
      </w:r>
      <w:r>
        <w:rPr>
          <w:sz w:val="24"/>
        </w:rPr>
        <w:t>A contratada responsabilizar-se-á por todos os danos causados ao Município e/ou terceiros, decorrentes de sua culpa ou dolo, quando da execução dos serviços.</w:t>
      </w:r>
    </w:p>
    <w:p w:rsidR="00CA0D91" w:rsidRDefault="004D4083">
      <w:pPr>
        <w:pStyle w:val="PargrafodaLista"/>
        <w:numPr>
          <w:ilvl w:val="1"/>
          <w:numId w:val="13"/>
        </w:numPr>
        <w:tabs>
          <w:tab w:val="left" w:pos="778"/>
        </w:tabs>
        <w:spacing w:before="115" w:line="360" w:lineRule="auto"/>
        <w:ind w:right="227" w:firstLine="0"/>
        <w:rPr>
          <w:sz w:val="24"/>
        </w:rPr>
      </w:pPr>
      <w:r>
        <w:rPr>
          <w:rFonts w:ascii="Arial" w:hAnsi="Arial"/>
          <w:b/>
          <w:sz w:val="24"/>
        </w:rPr>
        <w:t xml:space="preserve">– </w:t>
      </w:r>
      <w:r>
        <w:rPr>
          <w:sz w:val="24"/>
        </w:rPr>
        <w:t>A contratada deverá reparar, corrigir, às suas expensas, os serviços efetuados em que verifique vícios, defeitos ou incorreções resultantes de sua execução.</w:t>
      </w:r>
    </w:p>
    <w:p w:rsidR="00CA0D91" w:rsidRDefault="004D4083">
      <w:pPr>
        <w:pStyle w:val="PargrafodaLista"/>
        <w:numPr>
          <w:ilvl w:val="1"/>
          <w:numId w:val="13"/>
        </w:numPr>
        <w:tabs>
          <w:tab w:val="left" w:pos="816"/>
        </w:tabs>
        <w:spacing w:line="360" w:lineRule="auto"/>
        <w:ind w:right="227" w:firstLine="0"/>
        <w:rPr>
          <w:sz w:val="24"/>
        </w:rPr>
      </w:pPr>
      <w:r>
        <w:rPr>
          <w:rFonts w:ascii="Arial" w:hAnsi="Arial"/>
          <w:b/>
          <w:sz w:val="24"/>
        </w:rPr>
        <w:t xml:space="preserve">– </w:t>
      </w:r>
      <w:r>
        <w:rPr>
          <w:sz w:val="24"/>
        </w:rPr>
        <w:t>A contratada deverá comunicar ao Município qualquer alteração que possa comprometer a manutenção do Contrato.</w:t>
      </w:r>
    </w:p>
    <w:p w:rsidR="00CA0D91" w:rsidRDefault="004D4083">
      <w:pPr>
        <w:pStyle w:val="PargrafodaLista"/>
        <w:numPr>
          <w:ilvl w:val="1"/>
          <w:numId w:val="13"/>
        </w:numPr>
        <w:tabs>
          <w:tab w:val="left" w:pos="763"/>
        </w:tabs>
        <w:spacing w:line="360" w:lineRule="auto"/>
        <w:ind w:firstLine="0"/>
        <w:rPr>
          <w:sz w:val="24"/>
        </w:rPr>
      </w:pPr>
      <w:r>
        <w:rPr>
          <w:rFonts w:ascii="Arial" w:hAnsi="Arial"/>
          <w:b/>
          <w:sz w:val="24"/>
        </w:rPr>
        <w:t xml:space="preserve">– </w:t>
      </w:r>
      <w:r>
        <w:rPr>
          <w:sz w:val="24"/>
        </w:rPr>
        <w:t>Os membros do Corpo técnico da contratada serão solidários e corresponsáveis pela prestação dos serviços previstos neste termo.</w:t>
      </w:r>
    </w:p>
    <w:p w:rsidR="00CA0D91" w:rsidRDefault="004D4083">
      <w:pPr>
        <w:pStyle w:val="PargrafodaLista"/>
        <w:numPr>
          <w:ilvl w:val="1"/>
          <w:numId w:val="13"/>
        </w:numPr>
        <w:tabs>
          <w:tab w:val="left" w:pos="780"/>
        </w:tabs>
        <w:spacing w:before="121" w:line="360" w:lineRule="auto"/>
        <w:ind w:right="230" w:firstLine="0"/>
        <w:rPr>
          <w:sz w:val="24"/>
        </w:rPr>
      </w:pPr>
      <w:r>
        <w:rPr>
          <w:rFonts w:ascii="Arial" w:hAnsi="Arial"/>
          <w:b/>
          <w:sz w:val="24"/>
        </w:rPr>
        <w:t xml:space="preserve">– </w:t>
      </w:r>
      <w:r>
        <w:rPr>
          <w:sz w:val="24"/>
        </w:rPr>
        <w:t xml:space="preserve">Manter, durante toda a vigência do </w:t>
      </w:r>
      <w:r w:rsidR="00595800">
        <w:rPr>
          <w:sz w:val="24"/>
        </w:rPr>
        <w:t>Contrato</w:t>
      </w:r>
      <w:r>
        <w:rPr>
          <w:sz w:val="24"/>
        </w:rPr>
        <w:t>, a qualidade na prestação de serviços.</w:t>
      </w:r>
    </w:p>
    <w:p w:rsidR="00CA0D91" w:rsidRDefault="004D4083">
      <w:pPr>
        <w:pStyle w:val="PargrafodaLista"/>
        <w:numPr>
          <w:ilvl w:val="1"/>
          <w:numId w:val="13"/>
        </w:numPr>
        <w:tabs>
          <w:tab w:val="left" w:pos="835"/>
        </w:tabs>
        <w:spacing w:line="360" w:lineRule="auto"/>
        <w:ind w:right="227" w:firstLine="0"/>
        <w:rPr>
          <w:sz w:val="24"/>
        </w:rPr>
      </w:pPr>
      <w:r>
        <w:rPr>
          <w:rFonts w:ascii="Arial" w:hAnsi="Arial"/>
          <w:b/>
          <w:sz w:val="24"/>
        </w:rPr>
        <w:t xml:space="preserve">– </w:t>
      </w:r>
      <w:r>
        <w:rPr>
          <w:sz w:val="24"/>
        </w:rPr>
        <w:t>A Contratada deverá apresentar mensalmente Relatório com as guias de requisição, devidamente autorizadas, com os serviços realizados e respectivos valores</w:t>
      </w:r>
      <w:r>
        <w:rPr>
          <w:spacing w:val="40"/>
          <w:sz w:val="24"/>
        </w:rPr>
        <w:t xml:space="preserve"> </w:t>
      </w:r>
      <w:r>
        <w:rPr>
          <w:sz w:val="24"/>
        </w:rPr>
        <w:t>e deixar a disposição para conferência da Secretaria Municipal Interessada.</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13"/>
        </w:numPr>
        <w:tabs>
          <w:tab w:val="left" w:pos="847"/>
        </w:tabs>
        <w:spacing w:before="233" w:line="360" w:lineRule="auto"/>
        <w:ind w:firstLine="0"/>
        <w:rPr>
          <w:sz w:val="24"/>
        </w:rPr>
      </w:pPr>
      <w:r>
        <w:rPr>
          <w:rFonts w:ascii="Arial" w:hAnsi="Arial"/>
          <w:b/>
          <w:sz w:val="24"/>
        </w:rPr>
        <w:lastRenderedPageBreak/>
        <w:t xml:space="preserve">– </w:t>
      </w:r>
      <w:r>
        <w:rPr>
          <w:sz w:val="24"/>
        </w:rPr>
        <w:t>A contratada deverá de imediato, quando solicitado, apresentar material, documentos, relatórios ou demais informações necessárias ao acompanhamento da execução do contrato.</w:t>
      </w:r>
    </w:p>
    <w:p w:rsidR="00CA0D91" w:rsidRDefault="004D4083">
      <w:pPr>
        <w:pStyle w:val="PargrafodaLista"/>
        <w:numPr>
          <w:ilvl w:val="1"/>
          <w:numId w:val="13"/>
        </w:numPr>
        <w:tabs>
          <w:tab w:val="left" w:pos="804"/>
        </w:tabs>
        <w:spacing w:before="119" w:line="360" w:lineRule="auto"/>
        <w:ind w:right="224" w:firstLine="0"/>
        <w:rPr>
          <w:sz w:val="24"/>
        </w:rPr>
      </w:pPr>
      <w:r>
        <w:rPr>
          <w:rFonts w:ascii="Arial" w:hAnsi="Arial"/>
          <w:b/>
          <w:sz w:val="24"/>
        </w:rPr>
        <w:t xml:space="preserve">– </w:t>
      </w:r>
      <w:r>
        <w:rPr>
          <w:sz w:val="24"/>
        </w:rPr>
        <w:t>Assumir inteira responsabilidade civil, administrativa e criminal por quaisquer danos ou prejuízos causados à CONTRATANTE, ou a terceiros, decorrentes de sua culpa ou dolo na prestação do serviço, não reduzindo ou excluindo esta responsabilidade a fiscalização feita pela CONTRATANTE.</w:t>
      </w:r>
    </w:p>
    <w:p w:rsidR="00CA0D91" w:rsidRDefault="004D4083">
      <w:pPr>
        <w:pStyle w:val="PargrafodaLista"/>
        <w:numPr>
          <w:ilvl w:val="1"/>
          <w:numId w:val="13"/>
        </w:numPr>
        <w:tabs>
          <w:tab w:val="left" w:pos="754"/>
        </w:tabs>
        <w:spacing w:before="121"/>
        <w:ind w:left="754" w:right="0" w:hanging="532"/>
        <w:rPr>
          <w:sz w:val="24"/>
        </w:rPr>
      </w:pPr>
      <w:r>
        <w:rPr>
          <w:rFonts w:ascii="Arial" w:hAnsi="Arial"/>
          <w:b/>
          <w:sz w:val="24"/>
        </w:rPr>
        <w:t>–</w:t>
      </w:r>
      <w:r>
        <w:rPr>
          <w:rFonts w:ascii="Arial" w:hAnsi="Arial"/>
          <w:b/>
          <w:spacing w:val="-5"/>
          <w:sz w:val="24"/>
        </w:rPr>
        <w:t xml:space="preserve"> </w:t>
      </w:r>
      <w:r>
        <w:rPr>
          <w:sz w:val="24"/>
        </w:rPr>
        <w:t>Não</w:t>
      </w:r>
      <w:r>
        <w:rPr>
          <w:spacing w:val="-2"/>
          <w:sz w:val="24"/>
        </w:rPr>
        <w:t xml:space="preserve"> </w:t>
      </w:r>
      <w:r>
        <w:rPr>
          <w:sz w:val="24"/>
        </w:rPr>
        <w:t>transferir,</w:t>
      </w:r>
      <w:r>
        <w:rPr>
          <w:spacing w:val="-3"/>
          <w:sz w:val="24"/>
        </w:rPr>
        <w:t xml:space="preserve"> </w:t>
      </w:r>
      <w:r>
        <w:rPr>
          <w:sz w:val="24"/>
        </w:rPr>
        <w:t>total</w:t>
      </w:r>
      <w:r>
        <w:rPr>
          <w:spacing w:val="-3"/>
          <w:sz w:val="24"/>
        </w:rPr>
        <w:t xml:space="preserve"> </w:t>
      </w:r>
      <w:r>
        <w:rPr>
          <w:sz w:val="24"/>
        </w:rPr>
        <w:t>ou</w:t>
      </w:r>
      <w:r>
        <w:rPr>
          <w:spacing w:val="-1"/>
          <w:sz w:val="24"/>
        </w:rPr>
        <w:t xml:space="preserve"> </w:t>
      </w:r>
      <w:r>
        <w:rPr>
          <w:sz w:val="24"/>
        </w:rPr>
        <w:t>parcialmente,</w:t>
      </w:r>
      <w:r>
        <w:rPr>
          <w:spacing w:val="-3"/>
          <w:sz w:val="24"/>
        </w:rPr>
        <w:t xml:space="preserve"> </w:t>
      </w:r>
      <w:r>
        <w:rPr>
          <w:sz w:val="24"/>
        </w:rPr>
        <w:t>o</w:t>
      </w:r>
      <w:r>
        <w:rPr>
          <w:spacing w:val="-5"/>
          <w:sz w:val="24"/>
        </w:rPr>
        <w:t xml:space="preserve"> </w:t>
      </w:r>
      <w:r>
        <w:rPr>
          <w:sz w:val="24"/>
        </w:rPr>
        <w:t>objeto</w:t>
      </w:r>
      <w:r>
        <w:rPr>
          <w:spacing w:val="-3"/>
          <w:sz w:val="24"/>
        </w:rPr>
        <w:t xml:space="preserve"> </w:t>
      </w:r>
      <w:r>
        <w:rPr>
          <w:sz w:val="24"/>
        </w:rPr>
        <w:t>desta</w:t>
      </w:r>
      <w:r>
        <w:rPr>
          <w:spacing w:val="-4"/>
          <w:sz w:val="24"/>
        </w:rPr>
        <w:t xml:space="preserve"> </w:t>
      </w:r>
      <w:r>
        <w:rPr>
          <w:spacing w:val="-2"/>
          <w:sz w:val="24"/>
        </w:rPr>
        <w:t>contratação.</w:t>
      </w:r>
    </w:p>
    <w:p w:rsidR="00CA0D91" w:rsidRDefault="00CA0D91">
      <w:pPr>
        <w:pStyle w:val="Corpodetexto"/>
        <w:ind w:left="0"/>
        <w:jc w:val="left"/>
        <w:rPr>
          <w:sz w:val="20"/>
        </w:rPr>
      </w:pPr>
    </w:p>
    <w:p w:rsidR="00CA0D91" w:rsidRDefault="00CA0D91">
      <w:pPr>
        <w:pStyle w:val="Corpodetexto"/>
        <w:ind w:left="0"/>
        <w:jc w:val="left"/>
        <w:rPr>
          <w:sz w:val="20"/>
        </w:rPr>
      </w:pPr>
    </w:p>
    <w:p w:rsidR="00CA0D91" w:rsidRDefault="003D3C34">
      <w:pPr>
        <w:pStyle w:val="Corpodetexto"/>
        <w:spacing w:before="79"/>
        <w:ind w:left="0"/>
        <w:jc w:val="left"/>
        <w:rPr>
          <w:sz w:val="20"/>
        </w:rPr>
      </w:pPr>
      <w:r w:rsidRPr="003D3C34">
        <w:pict>
          <v:group id="docshapegroup42" o:spid="_x0000_s1077" style="position:absolute;margin-left:83.65pt;margin-top:16.7pt;width:473.25pt;height:25.45pt;z-index:-15724544;mso-wrap-distance-left:0;mso-wrap-distance-right:0;mso-position-horizontal-relative:page" coordorigin="1673,334" coordsize="9465,509">
            <v:rect id="docshape43" o:spid="_x0000_s1080" style="position:absolute;left:1673;top:362;width:9465;height:452" fillcolor="#d9d9d9" stroked="f"/>
            <v:shape id="docshape44" o:spid="_x0000_s1079" style="position:absolute;left:1673;top:333;width:9465;height:509" coordorigin="1673,334" coordsize="9465,509" o:spt="100" adj="0,,0" path="m11138,814r-9465,l1673,843r9465,l11138,814xm11138,334r-9465,l1673,363r9465,l11138,334xe" fillcolor="black" stroked="f">
              <v:stroke joinstyle="round"/>
              <v:formulas/>
              <v:path arrowok="t" o:connecttype="segments"/>
            </v:shape>
            <v:shape id="docshape45" o:spid="_x0000_s1078" type="#_x0000_t202" style="position:absolute;left:1673;top:362;width:9465;height:452" filled="f" stroked="f">
              <v:textbox inset="0,0,0,0">
                <w:txbxContent>
                  <w:p w:rsidR="00CA0D91" w:rsidRDefault="004D4083">
                    <w:pPr>
                      <w:spacing w:before="19"/>
                      <w:ind w:left="1" w:right="2"/>
                      <w:jc w:val="center"/>
                      <w:rPr>
                        <w:rFonts w:ascii="Arial" w:hAnsi="Arial"/>
                        <w:b/>
                        <w:sz w:val="24"/>
                      </w:rPr>
                    </w:pPr>
                    <w:r>
                      <w:rPr>
                        <w:rFonts w:ascii="Arial" w:hAnsi="Arial"/>
                        <w:b/>
                        <w:sz w:val="24"/>
                      </w:rPr>
                      <w:t>7</w:t>
                    </w:r>
                    <w:r>
                      <w:rPr>
                        <w:rFonts w:ascii="Arial" w:hAnsi="Arial"/>
                        <w:b/>
                        <w:spacing w:val="-1"/>
                        <w:sz w:val="24"/>
                      </w:rPr>
                      <w:t xml:space="preserve"> </w:t>
                    </w:r>
                    <w:r>
                      <w:rPr>
                        <w:rFonts w:ascii="Arial" w:hAnsi="Arial"/>
                        <w:b/>
                        <w:sz w:val="24"/>
                      </w:rPr>
                      <w:t>–</w:t>
                    </w:r>
                    <w:r>
                      <w:rPr>
                        <w:rFonts w:ascii="Arial" w:hAnsi="Arial"/>
                        <w:b/>
                        <w:spacing w:val="-1"/>
                        <w:sz w:val="24"/>
                      </w:rPr>
                      <w:t xml:space="preserve"> </w:t>
                    </w:r>
                    <w:r>
                      <w:rPr>
                        <w:rFonts w:ascii="Arial" w:hAnsi="Arial"/>
                        <w:b/>
                        <w:sz w:val="24"/>
                      </w:rPr>
                      <w:t>DAS</w:t>
                    </w:r>
                    <w:r>
                      <w:rPr>
                        <w:rFonts w:ascii="Arial" w:hAnsi="Arial"/>
                        <w:b/>
                        <w:spacing w:val="-2"/>
                        <w:sz w:val="24"/>
                      </w:rPr>
                      <w:t xml:space="preserve"> </w:t>
                    </w:r>
                    <w:r>
                      <w:rPr>
                        <w:rFonts w:ascii="Arial" w:hAnsi="Arial"/>
                        <w:b/>
                        <w:sz w:val="24"/>
                      </w:rPr>
                      <w:t>OBRIGAÇÕES</w:t>
                    </w:r>
                    <w:r>
                      <w:rPr>
                        <w:rFonts w:ascii="Arial" w:hAnsi="Arial"/>
                        <w:b/>
                        <w:spacing w:val="-2"/>
                        <w:sz w:val="24"/>
                      </w:rPr>
                      <w:t xml:space="preserve"> </w:t>
                    </w:r>
                    <w:r>
                      <w:rPr>
                        <w:rFonts w:ascii="Arial" w:hAnsi="Arial"/>
                        <w:b/>
                        <w:sz w:val="24"/>
                      </w:rPr>
                      <w:t xml:space="preserve">DO </w:t>
                    </w:r>
                    <w:r>
                      <w:rPr>
                        <w:rFonts w:ascii="Arial" w:hAnsi="Arial"/>
                        <w:b/>
                        <w:spacing w:val="-2"/>
                        <w:sz w:val="24"/>
                      </w:rPr>
                      <w:t>MUNICÍPIO</w:t>
                    </w:r>
                  </w:p>
                </w:txbxContent>
              </v:textbox>
            </v:shape>
            <w10:wrap type="topAndBottom" anchorx="page"/>
          </v:group>
        </w:pict>
      </w:r>
    </w:p>
    <w:p w:rsidR="00CA0D91" w:rsidRDefault="004D4083">
      <w:pPr>
        <w:pStyle w:val="Corpodetexto"/>
        <w:spacing w:before="123"/>
        <w:jc w:val="left"/>
      </w:pPr>
      <w:r>
        <w:t>Ao</w:t>
      </w:r>
      <w:r>
        <w:rPr>
          <w:spacing w:val="-6"/>
        </w:rPr>
        <w:t xml:space="preserve"> </w:t>
      </w:r>
      <w:r>
        <w:t>Município</w:t>
      </w:r>
      <w:r>
        <w:rPr>
          <w:spacing w:val="-4"/>
        </w:rPr>
        <w:t xml:space="preserve"> </w:t>
      </w:r>
      <w:r>
        <w:t>compete,</w:t>
      </w:r>
      <w:r>
        <w:rPr>
          <w:spacing w:val="-5"/>
        </w:rPr>
        <w:t xml:space="preserve"> </w:t>
      </w:r>
      <w:r>
        <w:t>pela</w:t>
      </w:r>
      <w:r>
        <w:rPr>
          <w:spacing w:val="-6"/>
        </w:rPr>
        <w:t xml:space="preserve"> </w:t>
      </w:r>
      <w:r>
        <w:t>Secretaria</w:t>
      </w:r>
      <w:r>
        <w:rPr>
          <w:spacing w:val="-3"/>
        </w:rPr>
        <w:t xml:space="preserve"> </w:t>
      </w:r>
      <w:r>
        <w:t>Municipal</w:t>
      </w:r>
      <w:r>
        <w:rPr>
          <w:spacing w:val="-3"/>
        </w:rPr>
        <w:t xml:space="preserve"> </w:t>
      </w:r>
      <w:r>
        <w:t>requisitante</w:t>
      </w:r>
      <w:r>
        <w:rPr>
          <w:spacing w:val="-2"/>
        </w:rPr>
        <w:t xml:space="preserve"> </w:t>
      </w:r>
      <w:r>
        <w:t>(Gestora</w:t>
      </w:r>
      <w:r>
        <w:rPr>
          <w:spacing w:val="-4"/>
        </w:rPr>
        <w:t xml:space="preserve"> </w:t>
      </w:r>
      <w:r>
        <w:t>da</w:t>
      </w:r>
      <w:r>
        <w:rPr>
          <w:spacing w:val="-3"/>
        </w:rPr>
        <w:t xml:space="preserve"> </w:t>
      </w:r>
      <w:r>
        <w:rPr>
          <w:spacing w:val="-2"/>
        </w:rPr>
        <w:t>Contratação):</w:t>
      </w:r>
    </w:p>
    <w:p w:rsidR="00CA0D91" w:rsidRDefault="004D4083">
      <w:pPr>
        <w:pStyle w:val="PargrafodaLista"/>
        <w:numPr>
          <w:ilvl w:val="1"/>
          <w:numId w:val="12"/>
        </w:numPr>
        <w:tabs>
          <w:tab w:val="left" w:pos="706"/>
        </w:tabs>
        <w:spacing w:before="259" w:line="360" w:lineRule="auto"/>
        <w:ind w:right="227" w:firstLine="0"/>
        <w:rPr>
          <w:sz w:val="24"/>
        </w:rPr>
      </w:pPr>
      <w:r>
        <w:rPr>
          <w:rFonts w:ascii="Arial" w:hAnsi="Arial"/>
          <w:b/>
          <w:sz w:val="24"/>
        </w:rPr>
        <w:t xml:space="preserve">– </w:t>
      </w:r>
      <w:r>
        <w:rPr>
          <w:sz w:val="24"/>
        </w:rPr>
        <w:t>Fiscalizar a execução do avençado, o que não fará cessar ou diminuir a responsabilidade da contratada pelo perfeito cumprimento das obrigações estipuladas, nem quaisquer danos, inclusive quanto a terceiros, ou por irregularidades constatadas;</w:t>
      </w:r>
    </w:p>
    <w:p w:rsidR="00CA0D91" w:rsidRDefault="004D4083">
      <w:pPr>
        <w:pStyle w:val="PargrafodaLista"/>
        <w:numPr>
          <w:ilvl w:val="1"/>
          <w:numId w:val="12"/>
        </w:numPr>
        <w:tabs>
          <w:tab w:val="left" w:pos="626"/>
        </w:tabs>
        <w:spacing w:before="119" w:line="360" w:lineRule="auto"/>
        <w:ind w:firstLine="0"/>
        <w:rPr>
          <w:sz w:val="24"/>
        </w:rPr>
      </w:pPr>
      <w:r>
        <w:rPr>
          <w:rFonts w:ascii="Arial" w:hAnsi="Arial"/>
          <w:b/>
          <w:sz w:val="24"/>
        </w:rPr>
        <w:t xml:space="preserve">– </w:t>
      </w:r>
      <w:r>
        <w:rPr>
          <w:sz w:val="24"/>
        </w:rPr>
        <w:t>Comunicar à Contratada qualquer irregularidade encontrada</w:t>
      </w:r>
      <w:r>
        <w:rPr>
          <w:spacing w:val="-2"/>
          <w:sz w:val="24"/>
        </w:rPr>
        <w:t xml:space="preserve"> </w:t>
      </w:r>
      <w:r>
        <w:rPr>
          <w:sz w:val="24"/>
        </w:rPr>
        <w:t>no serviço ou objetos da contratação, fixando-lhe, quando não pactuado, prazo para corrigi-los;</w:t>
      </w:r>
    </w:p>
    <w:p w:rsidR="00CA0D91" w:rsidRDefault="004D4083">
      <w:pPr>
        <w:pStyle w:val="PargrafodaLista"/>
        <w:numPr>
          <w:ilvl w:val="1"/>
          <w:numId w:val="12"/>
        </w:numPr>
        <w:tabs>
          <w:tab w:val="left" w:pos="688"/>
        </w:tabs>
        <w:spacing w:line="360" w:lineRule="auto"/>
        <w:ind w:right="229" w:firstLine="0"/>
        <w:rPr>
          <w:sz w:val="24"/>
        </w:rPr>
      </w:pPr>
      <w:r>
        <w:rPr>
          <w:rFonts w:ascii="Arial" w:hAnsi="Arial"/>
          <w:b/>
          <w:sz w:val="24"/>
        </w:rPr>
        <w:t xml:space="preserve">– </w:t>
      </w:r>
      <w:r>
        <w:rPr>
          <w:sz w:val="24"/>
        </w:rPr>
        <w:t xml:space="preserve">Decidir acerca das questões que se apresentarem durante a prestação dos </w:t>
      </w:r>
      <w:r>
        <w:rPr>
          <w:spacing w:val="-2"/>
          <w:sz w:val="24"/>
        </w:rPr>
        <w:t>serviços;</w:t>
      </w:r>
    </w:p>
    <w:p w:rsidR="00CA0D91" w:rsidRDefault="004D4083">
      <w:pPr>
        <w:pStyle w:val="PargrafodaLista"/>
        <w:numPr>
          <w:ilvl w:val="1"/>
          <w:numId w:val="12"/>
        </w:numPr>
        <w:tabs>
          <w:tab w:val="left" w:pos="620"/>
        </w:tabs>
        <w:ind w:left="620" w:right="0" w:hanging="398"/>
        <w:rPr>
          <w:sz w:val="24"/>
        </w:rPr>
      </w:pPr>
      <w:r>
        <w:rPr>
          <w:rFonts w:ascii="Arial" w:hAnsi="Arial"/>
          <w:b/>
          <w:sz w:val="24"/>
        </w:rPr>
        <w:t>–</w:t>
      </w:r>
      <w:r>
        <w:rPr>
          <w:rFonts w:ascii="Arial" w:hAnsi="Arial"/>
          <w:b/>
          <w:spacing w:val="-3"/>
          <w:sz w:val="24"/>
        </w:rPr>
        <w:t xml:space="preserve"> </w:t>
      </w:r>
      <w:r>
        <w:rPr>
          <w:sz w:val="24"/>
        </w:rPr>
        <w:t>Notificar,</w:t>
      </w:r>
      <w:r>
        <w:rPr>
          <w:spacing w:val="-4"/>
          <w:sz w:val="24"/>
        </w:rPr>
        <w:t xml:space="preserve"> </w:t>
      </w:r>
      <w:r>
        <w:rPr>
          <w:sz w:val="24"/>
        </w:rPr>
        <w:t>por</w:t>
      </w:r>
      <w:r>
        <w:rPr>
          <w:spacing w:val="-2"/>
          <w:sz w:val="24"/>
        </w:rPr>
        <w:t xml:space="preserve"> </w:t>
      </w:r>
      <w:r>
        <w:rPr>
          <w:sz w:val="24"/>
        </w:rPr>
        <w:t>escrito,</w:t>
      </w:r>
      <w:r>
        <w:rPr>
          <w:spacing w:val="-1"/>
          <w:sz w:val="24"/>
        </w:rPr>
        <w:t xml:space="preserve"> </w:t>
      </w:r>
      <w:r>
        <w:rPr>
          <w:sz w:val="24"/>
        </w:rPr>
        <w:t>a</w:t>
      </w:r>
      <w:r>
        <w:rPr>
          <w:spacing w:val="-2"/>
          <w:sz w:val="24"/>
        </w:rPr>
        <w:t xml:space="preserve"> </w:t>
      </w:r>
      <w:r>
        <w:rPr>
          <w:sz w:val="24"/>
        </w:rPr>
        <w:t>contratada</w:t>
      </w:r>
      <w:r>
        <w:rPr>
          <w:spacing w:val="-2"/>
          <w:sz w:val="24"/>
        </w:rPr>
        <w:t xml:space="preserve"> </w:t>
      </w:r>
      <w:r>
        <w:rPr>
          <w:sz w:val="24"/>
        </w:rPr>
        <w:t>da</w:t>
      </w:r>
      <w:r>
        <w:rPr>
          <w:spacing w:val="-3"/>
          <w:sz w:val="24"/>
        </w:rPr>
        <w:t xml:space="preserve"> </w:t>
      </w:r>
      <w:r>
        <w:rPr>
          <w:sz w:val="24"/>
        </w:rPr>
        <w:t>aplicação</w:t>
      </w:r>
      <w:r>
        <w:rPr>
          <w:spacing w:val="-4"/>
          <w:sz w:val="24"/>
        </w:rPr>
        <w:t xml:space="preserve"> </w:t>
      </w:r>
      <w:r>
        <w:rPr>
          <w:sz w:val="24"/>
        </w:rPr>
        <w:t>de</w:t>
      </w:r>
      <w:r>
        <w:rPr>
          <w:spacing w:val="-3"/>
          <w:sz w:val="24"/>
        </w:rPr>
        <w:t xml:space="preserve"> </w:t>
      </w:r>
      <w:r>
        <w:rPr>
          <w:sz w:val="24"/>
        </w:rPr>
        <w:t>qualquer</w:t>
      </w:r>
      <w:r>
        <w:rPr>
          <w:spacing w:val="-1"/>
          <w:sz w:val="24"/>
        </w:rPr>
        <w:t xml:space="preserve"> </w:t>
      </w:r>
      <w:r>
        <w:rPr>
          <w:spacing w:val="-2"/>
          <w:sz w:val="24"/>
        </w:rPr>
        <w:t>sanção;</w:t>
      </w:r>
    </w:p>
    <w:p w:rsidR="00CA0D91" w:rsidRDefault="004D4083">
      <w:pPr>
        <w:pStyle w:val="PargrafodaLista"/>
        <w:numPr>
          <w:ilvl w:val="1"/>
          <w:numId w:val="12"/>
        </w:numPr>
        <w:tabs>
          <w:tab w:val="left" w:pos="639"/>
        </w:tabs>
        <w:spacing w:before="259" w:line="360" w:lineRule="auto"/>
        <w:ind w:right="228" w:firstLine="0"/>
        <w:rPr>
          <w:sz w:val="24"/>
        </w:rPr>
      </w:pPr>
      <w:r>
        <w:rPr>
          <w:rFonts w:ascii="Arial" w:hAnsi="Arial"/>
          <w:b/>
          <w:sz w:val="24"/>
        </w:rPr>
        <w:t xml:space="preserve">– </w:t>
      </w:r>
      <w:r>
        <w:rPr>
          <w:sz w:val="24"/>
        </w:rPr>
        <w:t>Efetuar o pagamento à credenciada, no prazo acordado, após a entrega da nota fiscal/fatura no setor competente.</w:t>
      </w:r>
    </w:p>
    <w:p w:rsidR="00CA0D91" w:rsidRDefault="004D4083">
      <w:pPr>
        <w:pStyle w:val="PargrafodaLista"/>
        <w:numPr>
          <w:ilvl w:val="1"/>
          <w:numId w:val="12"/>
        </w:numPr>
        <w:tabs>
          <w:tab w:val="left" w:pos="700"/>
        </w:tabs>
        <w:spacing w:before="121" w:line="360" w:lineRule="auto"/>
        <w:ind w:right="230" w:firstLine="0"/>
        <w:rPr>
          <w:sz w:val="24"/>
        </w:rPr>
      </w:pPr>
      <w:r>
        <w:rPr>
          <w:rFonts w:ascii="Arial" w:hAnsi="Arial"/>
          <w:b/>
          <w:sz w:val="24"/>
        </w:rPr>
        <w:t>–</w:t>
      </w:r>
      <w:r>
        <w:rPr>
          <w:rFonts w:ascii="Arial" w:hAnsi="Arial"/>
          <w:b/>
          <w:spacing w:val="40"/>
          <w:sz w:val="24"/>
        </w:rPr>
        <w:t xml:space="preserve"> </w:t>
      </w:r>
      <w:r>
        <w:rPr>
          <w:sz w:val="24"/>
        </w:rPr>
        <w:t>Prestar</w:t>
      </w:r>
      <w:r>
        <w:rPr>
          <w:spacing w:val="40"/>
          <w:sz w:val="24"/>
        </w:rPr>
        <w:t xml:space="preserve"> </w:t>
      </w:r>
      <w:r>
        <w:rPr>
          <w:sz w:val="24"/>
        </w:rPr>
        <w:t>informações</w:t>
      </w:r>
      <w:r>
        <w:rPr>
          <w:spacing w:val="40"/>
          <w:sz w:val="24"/>
        </w:rPr>
        <w:t xml:space="preserve"> </w:t>
      </w:r>
      <w:r>
        <w:rPr>
          <w:sz w:val="24"/>
        </w:rPr>
        <w:t>necessárias,</w:t>
      </w:r>
      <w:r>
        <w:rPr>
          <w:spacing w:val="40"/>
          <w:sz w:val="24"/>
        </w:rPr>
        <w:t xml:space="preserve"> </w:t>
      </w:r>
      <w:r>
        <w:rPr>
          <w:sz w:val="24"/>
        </w:rPr>
        <w:t>com</w:t>
      </w:r>
      <w:r>
        <w:rPr>
          <w:spacing w:val="40"/>
          <w:sz w:val="24"/>
        </w:rPr>
        <w:t xml:space="preserve"> </w:t>
      </w:r>
      <w:r>
        <w:rPr>
          <w:sz w:val="24"/>
        </w:rPr>
        <w:t>clareza,</w:t>
      </w:r>
      <w:r>
        <w:rPr>
          <w:spacing w:val="40"/>
          <w:sz w:val="24"/>
        </w:rPr>
        <w:t xml:space="preserve"> </w:t>
      </w:r>
      <w:r>
        <w:rPr>
          <w:sz w:val="24"/>
        </w:rPr>
        <w:t>para</w:t>
      </w:r>
      <w:r>
        <w:rPr>
          <w:spacing w:val="40"/>
          <w:sz w:val="24"/>
        </w:rPr>
        <w:t xml:space="preserve"> </w:t>
      </w:r>
      <w:r>
        <w:rPr>
          <w:sz w:val="24"/>
        </w:rPr>
        <w:t>execução</w:t>
      </w:r>
      <w:r>
        <w:rPr>
          <w:spacing w:val="40"/>
          <w:sz w:val="24"/>
        </w:rPr>
        <w:t xml:space="preserve"> </w:t>
      </w:r>
      <w:r>
        <w:rPr>
          <w:sz w:val="24"/>
        </w:rPr>
        <w:t>dos</w:t>
      </w:r>
      <w:r>
        <w:rPr>
          <w:spacing w:val="40"/>
          <w:sz w:val="24"/>
        </w:rPr>
        <w:t xml:space="preserve"> </w:t>
      </w:r>
      <w:r>
        <w:rPr>
          <w:sz w:val="24"/>
        </w:rPr>
        <w:t>serviços</w:t>
      </w:r>
      <w:r>
        <w:rPr>
          <w:spacing w:val="80"/>
          <w:sz w:val="24"/>
        </w:rPr>
        <w:t xml:space="preserve"> </w:t>
      </w:r>
      <w:r>
        <w:rPr>
          <w:spacing w:val="-2"/>
          <w:sz w:val="24"/>
        </w:rPr>
        <w:t>avençados;</w:t>
      </w:r>
    </w:p>
    <w:p w:rsidR="00CA0D91" w:rsidRDefault="004D4083">
      <w:pPr>
        <w:pStyle w:val="PargrafodaLista"/>
        <w:numPr>
          <w:ilvl w:val="1"/>
          <w:numId w:val="12"/>
        </w:numPr>
        <w:tabs>
          <w:tab w:val="left" w:pos="635"/>
        </w:tabs>
        <w:spacing w:line="360" w:lineRule="auto"/>
        <w:ind w:right="229" w:firstLine="0"/>
        <w:rPr>
          <w:sz w:val="24"/>
        </w:rPr>
      </w:pPr>
      <w:r>
        <w:rPr>
          <w:rFonts w:ascii="Arial" w:hAnsi="Arial"/>
          <w:b/>
          <w:sz w:val="24"/>
        </w:rPr>
        <w:t xml:space="preserve">– </w:t>
      </w:r>
      <w:r>
        <w:rPr>
          <w:sz w:val="24"/>
        </w:rPr>
        <w:t>Credenciar perante a contratada, servidores autorizados a acompanhar, fiscalizar e conferir a qualidade e execução dos serviços adjudicados;</w:t>
      </w:r>
    </w:p>
    <w:p w:rsidR="00CA0D91" w:rsidRDefault="00CA0D91">
      <w:pPr>
        <w:spacing w:line="360" w:lineRule="auto"/>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12"/>
        </w:numPr>
        <w:tabs>
          <w:tab w:val="left" w:pos="714"/>
        </w:tabs>
        <w:spacing w:before="233" w:line="360" w:lineRule="auto"/>
        <w:ind w:right="225" w:firstLine="0"/>
        <w:rPr>
          <w:sz w:val="24"/>
        </w:rPr>
      </w:pPr>
      <w:r>
        <w:rPr>
          <w:rFonts w:ascii="Arial" w:hAnsi="Arial"/>
          <w:b/>
          <w:sz w:val="24"/>
        </w:rPr>
        <w:lastRenderedPageBreak/>
        <w:t xml:space="preserve">– </w:t>
      </w:r>
      <w:r>
        <w:rPr>
          <w:sz w:val="24"/>
        </w:rPr>
        <w:t xml:space="preserve">Notificar a contratada para ajustar, imediatamente, os procedimentos e/ou métodos de execução dos serviços que porventura venham a ser considerados impróprios e/ou prejudiciais, por técnicos do Município de </w:t>
      </w:r>
      <w:r w:rsidR="000D159D">
        <w:rPr>
          <w:sz w:val="24"/>
        </w:rPr>
        <w:t>Itamogi-Mg</w:t>
      </w:r>
      <w:r>
        <w:rPr>
          <w:sz w:val="24"/>
        </w:rPr>
        <w:t>, a qualidade dos serviços prestados e a utilização dos materiais solicitados;</w:t>
      </w:r>
    </w:p>
    <w:p w:rsidR="00CA0D91" w:rsidRDefault="004D4083">
      <w:pPr>
        <w:pStyle w:val="PargrafodaLista"/>
        <w:numPr>
          <w:ilvl w:val="1"/>
          <w:numId w:val="12"/>
        </w:numPr>
        <w:tabs>
          <w:tab w:val="left" w:pos="657"/>
        </w:tabs>
        <w:spacing w:line="360" w:lineRule="auto"/>
        <w:ind w:right="228" w:firstLine="0"/>
        <w:rPr>
          <w:sz w:val="24"/>
        </w:rPr>
      </w:pPr>
      <w:r>
        <w:rPr>
          <w:rFonts w:ascii="Arial" w:hAnsi="Arial"/>
          <w:b/>
          <w:sz w:val="24"/>
        </w:rPr>
        <w:t xml:space="preserve">– </w:t>
      </w:r>
      <w:r>
        <w:rPr>
          <w:sz w:val="24"/>
        </w:rPr>
        <w:t>Acompanhar e fiscalizar permanentemente a execução dos serviços, visando o atendimento das normas, especificações e instruções estabelecidas, devendo intervir, quando necessário, a fim de assegurar sua regularidade e o fiel cumprimento;</w:t>
      </w:r>
    </w:p>
    <w:p w:rsidR="00CA0D91" w:rsidRDefault="004D4083">
      <w:pPr>
        <w:pStyle w:val="PargrafodaLista"/>
        <w:numPr>
          <w:ilvl w:val="1"/>
          <w:numId w:val="12"/>
        </w:numPr>
        <w:tabs>
          <w:tab w:val="left" w:pos="757"/>
        </w:tabs>
        <w:spacing w:line="360" w:lineRule="auto"/>
        <w:ind w:right="230" w:firstLine="0"/>
        <w:rPr>
          <w:sz w:val="24"/>
        </w:rPr>
      </w:pPr>
      <w:r>
        <w:rPr>
          <w:rFonts w:ascii="Arial" w:hAnsi="Arial"/>
          <w:b/>
          <w:sz w:val="24"/>
        </w:rPr>
        <w:t>–</w:t>
      </w:r>
      <w:r>
        <w:rPr>
          <w:rFonts w:ascii="Arial" w:hAnsi="Arial"/>
          <w:b/>
          <w:spacing w:val="-2"/>
          <w:sz w:val="24"/>
        </w:rPr>
        <w:t xml:space="preserve"> </w:t>
      </w:r>
      <w:r>
        <w:rPr>
          <w:sz w:val="24"/>
        </w:rPr>
        <w:t>Exigir</w:t>
      </w:r>
      <w:r>
        <w:rPr>
          <w:spacing w:val="-2"/>
          <w:sz w:val="24"/>
        </w:rPr>
        <w:t xml:space="preserve"> </w:t>
      </w:r>
      <w:r>
        <w:rPr>
          <w:sz w:val="24"/>
        </w:rPr>
        <w:t>a</w:t>
      </w:r>
      <w:r>
        <w:rPr>
          <w:spacing w:val="-2"/>
          <w:sz w:val="24"/>
        </w:rPr>
        <w:t xml:space="preserve"> </w:t>
      </w:r>
      <w:r>
        <w:rPr>
          <w:sz w:val="24"/>
        </w:rPr>
        <w:t>troca de</w:t>
      </w:r>
      <w:r>
        <w:rPr>
          <w:spacing w:val="-1"/>
          <w:sz w:val="24"/>
        </w:rPr>
        <w:t xml:space="preserve"> </w:t>
      </w:r>
      <w:r>
        <w:rPr>
          <w:sz w:val="24"/>
        </w:rPr>
        <w:t>material,</w:t>
      </w:r>
      <w:r>
        <w:rPr>
          <w:spacing w:val="-1"/>
          <w:sz w:val="24"/>
        </w:rPr>
        <w:t xml:space="preserve"> </w:t>
      </w:r>
      <w:r>
        <w:rPr>
          <w:sz w:val="24"/>
        </w:rPr>
        <w:t>funcionário</w:t>
      </w:r>
      <w:r>
        <w:rPr>
          <w:spacing w:val="-3"/>
          <w:sz w:val="24"/>
        </w:rPr>
        <w:t xml:space="preserve"> </w:t>
      </w:r>
      <w:r>
        <w:rPr>
          <w:sz w:val="24"/>
        </w:rPr>
        <w:t>ou</w:t>
      </w:r>
      <w:r>
        <w:rPr>
          <w:spacing w:val="-3"/>
          <w:sz w:val="24"/>
        </w:rPr>
        <w:t xml:space="preserve"> </w:t>
      </w:r>
      <w:r>
        <w:rPr>
          <w:sz w:val="24"/>
        </w:rPr>
        <w:t>equipamento</w:t>
      </w:r>
      <w:r>
        <w:rPr>
          <w:spacing w:val="-2"/>
          <w:sz w:val="24"/>
        </w:rPr>
        <w:t xml:space="preserve"> </w:t>
      </w:r>
      <w:r>
        <w:rPr>
          <w:sz w:val="24"/>
        </w:rPr>
        <w:t>que não seja</w:t>
      </w:r>
      <w:r>
        <w:rPr>
          <w:spacing w:val="-3"/>
          <w:sz w:val="24"/>
        </w:rPr>
        <w:t xml:space="preserve"> </w:t>
      </w:r>
      <w:r>
        <w:rPr>
          <w:sz w:val="24"/>
        </w:rPr>
        <w:t>adequado</w:t>
      </w:r>
      <w:r>
        <w:rPr>
          <w:spacing w:val="-2"/>
          <w:sz w:val="24"/>
        </w:rPr>
        <w:t xml:space="preserve"> </w:t>
      </w:r>
      <w:r>
        <w:rPr>
          <w:sz w:val="24"/>
        </w:rPr>
        <w:t>às exigências do serviço;</w:t>
      </w:r>
    </w:p>
    <w:p w:rsidR="00CA0D91" w:rsidRDefault="004D4083">
      <w:pPr>
        <w:pStyle w:val="PargrafodaLista"/>
        <w:numPr>
          <w:ilvl w:val="1"/>
          <w:numId w:val="12"/>
        </w:numPr>
        <w:tabs>
          <w:tab w:val="left" w:pos="763"/>
        </w:tabs>
        <w:spacing w:line="360" w:lineRule="auto"/>
        <w:ind w:right="227" w:firstLine="0"/>
        <w:rPr>
          <w:sz w:val="24"/>
        </w:rPr>
      </w:pPr>
      <w:r>
        <w:rPr>
          <w:rFonts w:ascii="Arial" w:hAnsi="Arial"/>
          <w:b/>
          <w:sz w:val="24"/>
        </w:rPr>
        <w:t xml:space="preserve">– </w:t>
      </w:r>
      <w:r>
        <w:rPr>
          <w:sz w:val="24"/>
        </w:rPr>
        <w:t>Aplicar, quando for o caso, as penalidades, advertências e sanções previstas no edital e contrato, de acordo com as Leis que regem a matéria;</w:t>
      </w:r>
    </w:p>
    <w:p w:rsidR="00CA0D91" w:rsidRDefault="004D4083">
      <w:pPr>
        <w:pStyle w:val="PargrafodaLista"/>
        <w:numPr>
          <w:ilvl w:val="1"/>
          <w:numId w:val="12"/>
        </w:numPr>
        <w:tabs>
          <w:tab w:val="left" w:pos="770"/>
        </w:tabs>
        <w:spacing w:line="360" w:lineRule="auto"/>
        <w:ind w:right="229" w:firstLine="0"/>
        <w:rPr>
          <w:sz w:val="24"/>
        </w:rPr>
      </w:pPr>
      <w:r>
        <w:rPr>
          <w:rFonts w:ascii="Arial" w:hAnsi="Arial"/>
          <w:b/>
          <w:sz w:val="24"/>
        </w:rPr>
        <w:t xml:space="preserve">– </w:t>
      </w:r>
      <w:r>
        <w:rPr>
          <w:sz w:val="24"/>
        </w:rPr>
        <w:t>Solicitar, a qualquer tempo, dados e informações referentes aos serviços objeto do credenciamento.</w:t>
      </w:r>
    </w:p>
    <w:p w:rsidR="00CA0D91" w:rsidRDefault="00CA0D91">
      <w:pPr>
        <w:pStyle w:val="Corpodetexto"/>
        <w:ind w:left="0"/>
        <w:jc w:val="left"/>
        <w:rPr>
          <w:sz w:val="20"/>
        </w:rPr>
      </w:pPr>
    </w:p>
    <w:p w:rsidR="00CA0D91" w:rsidRDefault="003D3C34">
      <w:pPr>
        <w:pStyle w:val="Corpodetexto"/>
        <w:spacing w:before="173"/>
        <w:ind w:left="0"/>
        <w:jc w:val="left"/>
        <w:rPr>
          <w:sz w:val="20"/>
        </w:rPr>
      </w:pPr>
      <w:r w:rsidRPr="003D3C34">
        <w:pict>
          <v:group id="docshapegroup46" o:spid="_x0000_s1073" style="position:absolute;margin-left:83.65pt;margin-top:21.4pt;width:473.25pt;height:25.45pt;z-index:-15724032;mso-wrap-distance-left:0;mso-wrap-distance-right:0;mso-position-horizontal-relative:page" coordorigin="1673,428" coordsize="9465,509">
            <v:rect id="docshape47" o:spid="_x0000_s1076" style="position:absolute;left:1673;top:456;width:9465;height:452" fillcolor="#d9d9d9" stroked="f"/>
            <v:shape id="docshape48" o:spid="_x0000_s1075" style="position:absolute;left:1673;top:427;width:9465;height:509" coordorigin="1673,428" coordsize="9465,509" o:spt="100" adj="0,,0" path="m11138,908r-9465,l1673,936r9465,l11138,908xm11138,428r-9465,l1673,456r9465,l11138,428xe" fillcolor="black" stroked="f">
              <v:stroke joinstyle="round"/>
              <v:formulas/>
              <v:path arrowok="t" o:connecttype="segments"/>
            </v:shape>
            <v:shape id="docshape49" o:spid="_x0000_s1074" type="#_x0000_t202" style="position:absolute;left:1673;top:456;width:9465;height:452" filled="f" stroked="f">
              <v:textbox inset="0,0,0,0">
                <w:txbxContent>
                  <w:p w:rsidR="00CA0D91" w:rsidRDefault="004D4083">
                    <w:pPr>
                      <w:spacing w:before="19"/>
                      <w:ind w:left="1" w:right="2"/>
                      <w:jc w:val="center"/>
                      <w:rPr>
                        <w:rFonts w:ascii="Arial" w:hAnsi="Arial"/>
                        <w:b/>
                        <w:sz w:val="24"/>
                      </w:rPr>
                    </w:pPr>
                    <w:r>
                      <w:rPr>
                        <w:rFonts w:ascii="Arial" w:hAnsi="Arial"/>
                        <w:b/>
                        <w:sz w:val="24"/>
                      </w:rPr>
                      <w:t>8 – DOS</w:t>
                    </w:r>
                    <w:r>
                      <w:rPr>
                        <w:rFonts w:ascii="Arial" w:hAnsi="Arial"/>
                        <w:b/>
                        <w:spacing w:val="-2"/>
                        <w:sz w:val="24"/>
                      </w:rPr>
                      <w:t xml:space="preserve"> </w:t>
                    </w:r>
                    <w:r>
                      <w:rPr>
                        <w:rFonts w:ascii="Arial" w:hAnsi="Arial"/>
                        <w:b/>
                        <w:sz w:val="24"/>
                      </w:rPr>
                      <w:t>RECURSOS</w:t>
                    </w:r>
                    <w:r>
                      <w:rPr>
                        <w:rFonts w:ascii="Arial" w:hAnsi="Arial"/>
                        <w:b/>
                        <w:spacing w:val="-1"/>
                        <w:sz w:val="24"/>
                      </w:rPr>
                      <w:t xml:space="preserve"> </w:t>
                    </w:r>
                    <w:r>
                      <w:rPr>
                        <w:rFonts w:ascii="Arial" w:hAnsi="Arial"/>
                        <w:b/>
                        <w:spacing w:val="-2"/>
                        <w:sz w:val="24"/>
                      </w:rPr>
                      <w:t>ORÇAMENTÁRIOS</w:t>
                    </w:r>
                  </w:p>
                </w:txbxContent>
              </v:textbox>
            </v:shape>
            <w10:wrap type="topAndBottom" anchorx="page"/>
          </v:group>
        </w:pict>
      </w:r>
    </w:p>
    <w:p w:rsidR="00CA0D91" w:rsidRDefault="004D4083">
      <w:pPr>
        <w:pStyle w:val="Corpodetexto"/>
        <w:spacing w:before="123" w:line="360" w:lineRule="auto"/>
        <w:ind w:right="229"/>
      </w:pPr>
      <w:r>
        <w:rPr>
          <w:rFonts w:ascii="Arial" w:hAnsi="Arial"/>
          <w:b/>
        </w:rPr>
        <w:t xml:space="preserve">8.1 – </w:t>
      </w:r>
      <w:r>
        <w:t>As despesas decorrentes da execução do presente credenciamento correrão por conta das</w:t>
      </w:r>
      <w:r w:rsidRPr="000D5011">
        <w:t xml:space="preserve"> dotações</w:t>
      </w:r>
      <w:r w:rsidRPr="00EE5037">
        <w:rPr>
          <w:color w:val="FF0000"/>
        </w:rPr>
        <w:t xml:space="preserve"> </w:t>
      </w:r>
      <w:r>
        <w:t>orçamentárias especificas para o ano em exercício abaixo</w:t>
      </w:r>
      <w:r>
        <w:rPr>
          <w:spacing w:val="40"/>
        </w:rPr>
        <w:t xml:space="preserve"> </w:t>
      </w:r>
      <w:r>
        <w:t>indicadas e nos exercícios subsequentes, as despesas correrão por conta da dotação que for prevista para atender as obrigações de mesma natureza.</w:t>
      </w:r>
    </w:p>
    <w:p w:rsidR="00F24D0D" w:rsidRDefault="00F24D0D">
      <w:pPr>
        <w:pStyle w:val="Corpodetexto"/>
        <w:spacing w:before="123" w:line="360" w:lineRule="auto"/>
        <w:ind w:right="229"/>
      </w:pPr>
    </w:p>
    <w:p w:rsidR="00CA0D91" w:rsidRDefault="00CA0D91"/>
    <w:p w:rsidR="00F24D0D" w:rsidRDefault="000D5011">
      <w:pPr>
        <w:sectPr w:rsidR="00F24D0D">
          <w:pgSz w:w="12240" w:h="15840"/>
          <w:pgMar w:top="2020" w:right="900" w:bottom="1320" w:left="1480" w:header="500" w:footer="1125" w:gutter="0"/>
          <w:cols w:space="720"/>
        </w:sectPr>
      </w:pPr>
      <w:r>
        <w:rPr>
          <w:noProof/>
          <w:lang w:val="pt-BR" w:eastAsia="pt-BR"/>
        </w:rPr>
        <w:drawing>
          <wp:inline distT="0" distB="0" distL="0" distR="0">
            <wp:extent cx="5262880" cy="862330"/>
            <wp:effectExtent l="19050" t="0" r="0" b="0"/>
            <wp:docPr id="5" name="Imagem 5"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m título"/>
                    <pic:cNvPicPr>
                      <a:picLocks noChangeAspect="1" noChangeArrowheads="1"/>
                    </pic:cNvPicPr>
                  </pic:nvPicPr>
                  <pic:blipFill>
                    <a:blip r:embed="rId21" cstate="print"/>
                    <a:srcRect/>
                    <a:stretch>
                      <a:fillRect/>
                    </a:stretch>
                  </pic:blipFill>
                  <pic:spPr bwMode="auto">
                    <a:xfrm>
                      <a:off x="0" y="0"/>
                      <a:ext cx="5262880" cy="862330"/>
                    </a:xfrm>
                    <a:prstGeom prst="rect">
                      <a:avLst/>
                    </a:prstGeom>
                    <a:noFill/>
                    <a:ln w="9525">
                      <a:noFill/>
                      <a:miter lim="800000"/>
                      <a:headEnd/>
                      <a:tailEnd/>
                    </a:ln>
                  </pic:spPr>
                </pic:pic>
              </a:graphicData>
            </a:graphic>
          </wp:inline>
        </w:drawing>
      </w:r>
    </w:p>
    <w:p w:rsidR="00CA0D91" w:rsidRDefault="00CA0D91">
      <w:pPr>
        <w:pStyle w:val="Corpodetexto"/>
        <w:ind w:left="0"/>
        <w:jc w:val="left"/>
        <w:rPr>
          <w:sz w:val="20"/>
        </w:rPr>
      </w:pPr>
    </w:p>
    <w:p w:rsidR="00CA0D91" w:rsidRDefault="00CA0D91">
      <w:pPr>
        <w:pStyle w:val="Corpodetexto"/>
        <w:ind w:left="0"/>
        <w:jc w:val="left"/>
        <w:rPr>
          <w:sz w:val="20"/>
        </w:rPr>
      </w:pPr>
    </w:p>
    <w:p w:rsidR="00CA0D91" w:rsidRDefault="00CA0D91">
      <w:pPr>
        <w:pStyle w:val="Corpodetexto"/>
        <w:spacing w:before="78"/>
        <w:ind w:left="0"/>
        <w:jc w:val="left"/>
        <w:rPr>
          <w:sz w:val="20"/>
        </w:rPr>
      </w:pPr>
    </w:p>
    <w:p w:rsidR="00CA0D91" w:rsidRDefault="003D3C34">
      <w:pPr>
        <w:pStyle w:val="Corpodetexto"/>
        <w:ind w:left="193"/>
        <w:jc w:val="left"/>
        <w:rPr>
          <w:sz w:val="20"/>
        </w:rPr>
      </w:pPr>
      <w:r w:rsidRPr="003D3C34">
        <w:rPr>
          <w:sz w:val="20"/>
        </w:rPr>
      </w:r>
      <w:r>
        <w:rPr>
          <w:sz w:val="20"/>
        </w:rPr>
        <w:pict>
          <v:group id="docshapegroup50" o:spid="_x0000_s1069" style="width:473.25pt;height:25.45pt;mso-position-horizontal-relative:char;mso-position-vertical-relative:line" coordsize="9465,509">
            <v:rect id="docshape51" o:spid="_x0000_s1072" style="position:absolute;top:28;width:9465;height:452" fillcolor="#d9d9d9" stroked="f"/>
            <v:shape id="docshape52" o:spid="_x0000_s1071" style="position:absolute;width:9465;height:509" coordsize="9465,509" o:spt="100" adj="0,,0" path="m9465,480l,480r,29l9465,509r,-29xm9465,l,,,29r9465,l9465,xe" fillcolor="black" stroked="f">
              <v:stroke joinstyle="round"/>
              <v:formulas/>
              <v:path arrowok="t" o:connecttype="segments"/>
            </v:shape>
            <v:shape id="docshape53" o:spid="_x0000_s1070" type="#_x0000_t202" style="position:absolute;top:28;width:9465;height:452" filled="f" stroked="f">
              <v:textbox inset="0,0,0,0">
                <w:txbxContent>
                  <w:p w:rsidR="00CA0D91" w:rsidRDefault="004D4083">
                    <w:pPr>
                      <w:spacing w:before="19"/>
                      <w:ind w:left="1" w:right="2"/>
                      <w:jc w:val="center"/>
                      <w:rPr>
                        <w:rFonts w:ascii="Arial" w:hAnsi="Arial"/>
                        <w:b/>
                        <w:sz w:val="24"/>
                      </w:rPr>
                    </w:pPr>
                    <w:r>
                      <w:rPr>
                        <w:rFonts w:ascii="Arial" w:hAnsi="Arial"/>
                        <w:b/>
                        <w:sz w:val="24"/>
                      </w:rPr>
                      <w:t>9</w:t>
                    </w:r>
                    <w:r>
                      <w:rPr>
                        <w:rFonts w:ascii="Arial" w:hAnsi="Arial"/>
                        <w:b/>
                        <w:spacing w:val="-1"/>
                        <w:sz w:val="24"/>
                      </w:rPr>
                      <w:t xml:space="preserve"> </w:t>
                    </w:r>
                    <w:r>
                      <w:rPr>
                        <w:rFonts w:ascii="Arial" w:hAnsi="Arial"/>
                        <w:b/>
                        <w:sz w:val="24"/>
                      </w:rPr>
                      <w:t>– DA</w:t>
                    </w:r>
                    <w:r>
                      <w:rPr>
                        <w:rFonts w:ascii="Arial" w:hAnsi="Arial"/>
                        <w:b/>
                        <w:spacing w:val="-1"/>
                        <w:sz w:val="24"/>
                      </w:rPr>
                      <w:t xml:space="preserve"> </w:t>
                    </w:r>
                    <w:r>
                      <w:rPr>
                        <w:rFonts w:ascii="Arial" w:hAnsi="Arial"/>
                        <w:b/>
                        <w:sz w:val="24"/>
                      </w:rPr>
                      <w:t>FORMA</w:t>
                    </w:r>
                    <w:r>
                      <w:rPr>
                        <w:rFonts w:ascii="Arial" w:hAnsi="Arial"/>
                        <w:b/>
                        <w:spacing w:val="-2"/>
                        <w:sz w:val="24"/>
                      </w:rPr>
                      <w:t xml:space="preserve"> </w:t>
                    </w:r>
                    <w:r>
                      <w:rPr>
                        <w:rFonts w:ascii="Arial" w:hAnsi="Arial"/>
                        <w:b/>
                        <w:sz w:val="24"/>
                      </w:rPr>
                      <w:t xml:space="preserve">DE </w:t>
                    </w:r>
                    <w:r>
                      <w:rPr>
                        <w:rFonts w:ascii="Arial" w:hAnsi="Arial"/>
                        <w:b/>
                        <w:spacing w:val="-2"/>
                        <w:sz w:val="24"/>
                      </w:rPr>
                      <w:t>PAGAMENTO</w:t>
                    </w:r>
                  </w:p>
                </w:txbxContent>
              </v:textbox>
            </v:shape>
            <w10:wrap type="none"/>
            <w10:anchorlock/>
          </v:group>
        </w:pict>
      </w:r>
    </w:p>
    <w:p w:rsidR="00CA0D91" w:rsidRDefault="004D4083">
      <w:pPr>
        <w:pStyle w:val="PargrafodaLista"/>
        <w:numPr>
          <w:ilvl w:val="1"/>
          <w:numId w:val="11"/>
        </w:numPr>
        <w:tabs>
          <w:tab w:val="left" w:pos="688"/>
        </w:tabs>
        <w:spacing w:before="96" w:line="360" w:lineRule="auto"/>
        <w:ind w:right="225" w:firstLine="0"/>
        <w:rPr>
          <w:sz w:val="24"/>
        </w:rPr>
      </w:pPr>
      <w:r>
        <w:rPr>
          <w:rFonts w:ascii="Arial" w:hAnsi="Arial"/>
          <w:b/>
          <w:sz w:val="24"/>
        </w:rPr>
        <w:t xml:space="preserve">– </w:t>
      </w:r>
      <w:r>
        <w:rPr>
          <w:sz w:val="24"/>
        </w:rPr>
        <w:t>O pagamento será depositado em conta corrente,</w:t>
      </w:r>
      <w:r w:rsidR="00781D96">
        <w:rPr>
          <w:sz w:val="24"/>
        </w:rPr>
        <w:t xml:space="preserve"> PIX,</w:t>
      </w:r>
      <w:r>
        <w:rPr>
          <w:sz w:val="24"/>
        </w:rPr>
        <w:t xml:space="preserve"> DOC ou TED, até o 10º (décimo) dia</w:t>
      </w:r>
      <w:r w:rsidR="00EC01A7">
        <w:rPr>
          <w:sz w:val="24"/>
        </w:rPr>
        <w:t xml:space="preserve"> útil</w:t>
      </w:r>
      <w:r>
        <w:rPr>
          <w:sz w:val="24"/>
        </w:rPr>
        <w:t xml:space="preserve"> do mês subsequente à prestação dos serviços e entrega dos documentos fiscais, após a conferência efetuada pela Secretária Municipal solicitante ou outro servidor expressamente designado para tal fim.</w:t>
      </w:r>
    </w:p>
    <w:p w:rsidR="00CA0D91" w:rsidRDefault="004D4083">
      <w:pPr>
        <w:pStyle w:val="PargrafodaLista"/>
        <w:numPr>
          <w:ilvl w:val="1"/>
          <w:numId w:val="11"/>
        </w:numPr>
        <w:tabs>
          <w:tab w:val="left" w:pos="676"/>
        </w:tabs>
        <w:spacing w:before="121" w:line="360" w:lineRule="auto"/>
        <w:ind w:firstLine="0"/>
        <w:rPr>
          <w:sz w:val="24"/>
        </w:rPr>
      </w:pPr>
      <w:r>
        <w:rPr>
          <w:rFonts w:ascii="Arial" w:hAnsi="Arial"/>
          <w:b/>
          <w:sz w:val="24"/>
        </w:rPr>
        <w:t xml:space="preserve">– </w:t>
      </w:r>
      <w:r>
        <w:rPr>
          <w:sz w:val="24"/>
        </w:rPr>
        <w:t>A nota fiscal correspondente deverá ser apresentada na Secretaria Municipal requisitante até o 5º dia útil de cada mês para aferição e autorização do pagamento, confirmando a efetiva prestação dos serviços.</w:t>
      </w:r>
    </w:p>
    <w:p w:rsidR="00CA0D91" w:rsidRDefault="004D4083">
      <w:pPr>
        <w:pStyle w:val="PargrafodaLista"/>
        <w:numPr>
          <w:ilvl w:val="1"/>
          <w:numId w:val="11"/>
        </w:numPr>
        <w:tabs>
          <w:tab w:val="left" w:pos="649"/>
        </w:tabs>
        <w:spacing w:before="121" w:line="360" w:lineRule="auto"/>
        <w:ind w:firstLine="0"/>
        <w:rPr>
          <w:sz w:val="24"/>
        </w:rPr>
      </w:pPr>
      <w:r>
        <w:rPr>
          <w:rFonts w:ascii="Arial" w:hAnsi="Arial"/>
          <w:b/>
          <w:sz w:val="24"/>
        </w:rPr>
        <w:t xml:space="preserve">– </w:t>
      </w:r>
      <w:r>
        <w:rPr>
          <w:sz w:val="24"/>
        </w:rPr>
        <w:t>O Município poderá deduzir do montante a pagar os valores correspondentes à multa ou indenizações devidas ela empresa contratada. Nenhum pagamento será realizado pelo Município sem que antes seja comprovado o recolhimento do ISSQN correspondentes ao mês da última competência vencida.</w:t>
      </w:r>
    </w:p>
    <w:p w:rsidR="00CA0D91" w:rsidRDefault="004D4083">
      <w:pPr>
        <w:pStyle w:val="PargrafodaLista"/>
        <w:numPr>
          <w:ilvl w:val="1"/>
          <w:numId w:val="11"/>
        </w:numPr>
        <w:tabs>
          <w:tab w:val="left" w:pos="625"/>
        </w:tabs>
        <w:spacing w:before="121" w:line="360" w:lineRule="auto"/>
        <w:ind w:right="227" w:firstLine="0"/>
        <w:rPr>
          <w:sz w:val="24"/>
        </w:rPr>
      </w:pPr>
      <w:r>
        <w:rPr>
          <w:rFonts w:ascii="Arial" w:hAnsi="Arial"/>
          <w:b/>
          <w:sz w:val="24"/>
        </w:rPr>
        <w:t xml:space="preserve">– </w:t>
      </w:r>
      <w:r>
        <w:rPr>
          <w:sz w:val="24"/>
        </w:rPr>
        <w:t>Qualquer erro ou omissão havido na documentação fiscal ou na fatura será</w:t>
      </w:r>
      <w:r>
        <w:rPr>
          <w:spacing w:val="-1"/>
          <w:sz w:val="24"/>
        </w:rPr>
        <w:t xml:space="preserve"> </w:t>
      </w:r>
      <w:r>
        <w:rPr>
          <w:sz w:val="24"/>
        </w:rPr>
        <w:t>objeto de correção pela contratada e haverá, em decorrência, suspensão do prazo de pagamento até que o problema seja definitivamente regularizado.</w:t>
      </w:r>
    </w:p>
    <w:p w:rsidR="00CA0D91" w:rsidRDefault="004D4083">
      <w:pPr>
        <w:pStyle w:val="PargrafodaLista"/>
        <w:numPr>
          <w:ilvl w:val="1"/>
          <w:numId w:val="11"/>
        </w:numPr>
        <w:tabs>
          <w:tab w:val="left" w:pos="672"/>
        </w:tabs>
        <w:spacing w:before="119" w:line="360" w:lineRule="auto"/>
        <w:ind w:right="233" w:firstLine="0"/>
        <w:rPr>
          <w:sz w:val="24"/>
        </w:rPr>
      </w:pPr>
      <w:r>
        <w:rPr>
          <w:rFonts w:ascii="Arial" w:hAnsi="Arial"/>
          <w:b/>
          <w:sz w:val="24"/>
        </w:rPr>
        <w:t xml:space="preserve">– </w:t>
      </w:r>
      <w:r>
        <w:rPr>
          <w:sz w:val="24"/>
        </w:rPr>
        <w:t>O Município se reserva o direito de suspender o pagamento se o serviço for executado em desacordo com as especificações constantes deste instrumento.</w:t>
      </w:r>
    </w:p>
    <w:p w:rsidR="00CA0D91" w:rsidRDefault="004D4083">
      <w:pPr>
        <w:pStyle w:val="PargrafodaLista"/>
        <w:numPr>
          <w:ilvl w:val="1"/>
          <w:numId w:val="11"/>
        </w:numPr>
        <w:tabs>
          <w:tab w:val="left" w:pos="638"/>
        </w:tabs>
        <w:spacing w:line="360" w:lineRule="auto"/>
        <w:ind w:firstLine="0"/>
        <w:rPr>
          <w:sz w:val="24"/>
        </w:rPr>
      </w:pPr>
      <w:r>
        <w:rPr>
          <w:rFonts w:ascii="Arial" w:hAnsi="Arial"/>
          <w:b/>
          <w:sz w:val="24"/>
        </w:rPr>
        <w:t xml:space="preserve">– </w:t>
      </w:r>
      <w:r>
        <w:rPr>
          <w:sz w:val="24"/>
        </w:rPr>
        <w:t>O Município pagará às credenciadas o valor constante da minuta de proposta de adesão/projeto básico, pelos serviços efetivamente realizados, durante o primeiro ano de vigência deste credenciamento.</w:t>
      </w:r>
    </w:p>
    <w:p w:rsidR="00CA0D91" w:rsidRDefault="004D4083">
      <w:pPr>
        <w:pStyle w:val="PargrafodaLista"/>
        <w:numPr>
          <w:ilvl w:val="1"/>
          <w:numId w:val="11"/>
        </w:numPr>
        <w:tabs>
          <w:tab w:val="left" w:pos="627"/>
        </w:tabs>
        <w:spacing w:before="122" w:line="360" w:lineRule="auto"/>
        <w:ind w:right="228" w:firstLine="0"/>
        <w:rPr>
          <w:sz w:val="24"/>
        </w:rPr>
      </w:pPr>
      <w:r>
        <w:rPr>
          <w:rFonts w:ascii="Arial" w:hAnsi="Arial"/>
          <w:b/>
          <w:sz w:val="24"/>
        </w:rPr>
        <w:t xml:space="preserve">– </w:t>
      </w:r>
      <w:r>
        <w:rPr>
          <w:sz w:val="24"/>
        </w:rPr>
        <w:t>Na hipótese de prorrogação da vigência do presente credenciamento, o Município atualizará o valor dos serviços de que trata o subitem anterior, após o interregno de um ano, contado da data prevista para o início da apresentação das propostas de adesão, de que trata o subitem 2.1 deste edital, pelo Índice Nacional de Preços ao Consumidor A</w:t>
      </w:r>
      <w:r w:rsidR="00E0226D">
        <w:rPr>
          <w:sz w:val="24"/>
        </w:rPr>
        <w:t>mplo (IPCA</w:t>
      </w:r>
      <w:r>
        <w:rPr>
          <w:sz w:val="24"/>
        </w:rPr>
        <w:t>) ou por índice que venha a substituí-lo.</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11"/>
        </w:numPr>
        <w:tabs>
          <w:tab w:val="left" w:pos="642"/>
        </w:tabs>
        <w:spacing w:before="233" w:line="360" w:lineRule="auto"/>
        <w:ind w:right="232" w:firstLine="0"/>
        <w:rPr>
          <w:sz w:val="24"/>
        </w:rPr>
      </w:pPr>
      <w:r>
        <w:rPr>
          <w:rFonts w:ascii="Arial" w:hAnsi="Arial"/>
          <w:b/>
          <w:sz w:val="24"/>
        </w:rPr>
        <w:lastRenderedPageBreak/>
        <w:t xml:space="preserve">– </w:t>
      </w:r>
      <w:r>
        <w:rPr>
          <w:sz w:val="24"/>
        </w:rPr>
        <w:t>Nas atualizações subsequentes à primeira, o interregno mínimo de um ano será contado a partir dos efeitos financeiros da última atualização.</w:t>
      </w:r>
    </w:p>
    <w:p w:rsidR="00CA0D91" w:rsidRDefault="004D4083">
      <w:pPr>
        <w:pStyle w:val="PargrafodaLista"/>
        <w:numPr>
          <w:ilvl w:val="1"/>
          <w:numId w:val="11"/>
        </w:numPr>
        <w:tabs>
          <w:tab w:val="left" w:pos="676"/>
        </w:tabs>
        <w:spacing w:line="360" w:lineRule="auto"/>
        <w:ind w:right="224" w:firstLine="0"/>
        <w:rPr>
          <w:sz w:val="24"/>
        </w:rPr>
      </w:pPr>
      <w:r>
        <w:rPr>
          <w:rFonts w:ascii="Arial" w:hAnsi="Arial"/>
          <w:b/>
          <w:sz w:val="24"/>
        </w:rPr>
        <w:t xml:space="preserve">– </w:t>
      </w:r>
      <w:r>
        <w:rPr>
          <w:sz w:val="24"/>
        </w:rPr>
        <w:t>No caso de atraso ou não divulgação do índice de atualização, o valor será atualizado conforme a última variação conhecida.</w:t>
      </w:r>
    </w:p>
    <w:p w:rsidR="00CA0D91" w:rsidRDefault="004D4083">
      <w:pPr>
        <w:pStyle w:val="PargrafodaLista"/>
        <w:numPr>
          <w:ilvl w:val="1"/>
          <w:numId w:val="11"/>
        </w:numPr>
        <w:tabs>
          <w:tab w:val="left" w:pos="768"/>
        </w:tabs>
        <w:spacing w:line="360" w:lineRule="auto"/>
        <w:ind w:right="227" w:firstLine="0"/>
        <w:rPr>
          <w:sz w:val="24"/>
        </w:rPr>
      </w:pPr>
      <w:r>
        <w:rPr>
          <w:rFonts w:ascii="Arial" w:hAnsi="Arial"/>
          <w:b/>
          <w:sz w:val="24"/>
        </w:rPr>
        <w:t xml:space="preserve">– </w:t>
      </w:r>
      <w:r>
        <w:rPr>
          <w:sz w:val="24"/>
        </w:rPr>
        <w:t>Caso o índice estabelecido para atualização venha a ser extinto ou de qualquer forma não possa mais ser utilizado, será adotado, em substituição, o que vier a ser determinado pela legislação então em vigor.</w:t>
      </w:r>
    </w:p>
    <w:p w:rsidR="00CA0D91" w:rsidRDefault="004D4083">
      <w:pPr>
        <w:pStyle w:val="PargrafodaLista"/>
        <w:numPr>
          <w:ilvl w:val="1"/>
          <w:numId w:val="11"/>
        </w:numPr>
        <w:tabs>
          <w:tab w:val="left" w:pos="795"/>
        </w:tabs>
        <w:spacing w:line="360" w:lineRule="auto"/>
        <w:ind w:right="228" w:firstLine="0"/>
        <w:rPr>
          <w:sz w:val="24"/>
        </w:rPr>
      </w:pPr>
      <w:r>
        <w:rPr>
          <w:rFonts w:ascii="Arial" w:hAnsi="Arial"/>
          <w:b/>
          <w:sz w:val="24"/>
        </w:rPr>
        <w:t xml:space="preserve">– </w:t>
      </w:r>
      <w:r>
        <w:rPr>
          <w:sz w:val="24"/>
        </w:rPr>
        <w:t>Na ausência de previsão legal quanto ao índice substituto, O Município, pelo Gestor da Contratação, elegerá novo índice oficial, o qual deverá ser o mais conservador possível de forma a não onerar injustificadamente a administração.</w:t>
      </w:r>
    </w:p>
    <w:p w:rsidR="00CA0D91" w:rsidRDefault="004D4083">
      <w:pPr>
        <w:pStyle w:val="PargrafodaLista"/>
        <w:numPr>
          <w:ilvl w:val="1"/>
          <w:numId w:val="11"/>
        </w:numPr>
        <w:tabs>
          <w:tab w:val="left" w:pos="826"/>
        </w:tabs>
        <w:spacing w:before="121" w:line="360" w:lineRule="auto"/>
        <w:ind w:firstLine="0"/>
        <w:rPr>
          <w:sz w:val="24"/>
        </w:rPr>
      </w:pPr>
      <w:r>
        <w:rPr>
          <w:rFonts w:ascii="Arial" w:hAnsi="Arial"/>
          <w:b/>
          <w:sz w:val="24"/>
        </w:rPr>
        <w:t xml:space="preserve">– </w:t>
      </w:r>
      <w:r>
        <w:rPr>
          <w:sz w:val="24"/>
        </w:rPr>
        <w:t>O valor unitário a ser pago pelos serviços será o mesmo, para todos os credenciados, independentemente da época em que tiver seu credenciamento ou contratação estabelecidos, razão pela qual os contratos oriundos do presente credenciamento não serão objeto de reajuste de preços.</w:t>
      </w:r>
    </w:p>
    <w:p w:rsidR="00CA0D91" w:rsidRDefault="00CA0D91">
      <w:pPr>
        <w:pStyle w:val="Corpodetexto"/>
        <w:ind w:left="0"/>
        <w:jc w:val="left"/>
        <w:rPr>
          <w:sz w:val="20"/>
        </w:rPr>
      </w:pPr>
    </w:p>
    <w:p w:rsidR="00CA0D91" w:rsidRDefault="003D3C34">
      <w:pPr>
        <w:pStyle w:val="Corpodetexto"/>
        <w:spacing w:before="171"/>
        <w:ind w:left="0"/>
        <w:jc w:val="left"/>
        <w:rPr>
          <w:sz w:val="20"/>
        </w:rPr>
      </w:pPr>
      <w:r w:rsidRPr="003D3C34">
        <w:pict>
          <v:group id="docshapegroup54" o:spid="_x0000_s1065" style="position:absolute;margin-left:83.65pt;margin-top:21.3pt;width:473.25pt;height:25.45pt;z-index:-15723008;mso-wrap-distance-left:0;mso-wrap-distance-right:0;mso-position-horizontal-relative:page" coordorigin="1673,426" coordsize="9465,509">
            <v:rect id="docshape55" o:spid="_x0000_s1068" style="position:absolute;left:1673;top:454;width:9465;height:452" fillcolor="#d9d9d9" stroked="f"/>
            <v:shape id="docshape56" o:spid="_x0000_s1067" style="position:absolute;left:1673;top:425;width:9465;height:509" coordorigin="1673,426" coordsize="9465,509" o:spt="100" adj="0,,0" path="m11138,906r-9465,l1673,934r9465,l11138,906xm11138,426r-9465,l1673,454r9465,l11138,426xe" fillcolor="black" stroked="f">
              <v:stroke joinstyle="round"/>
              <v:formulas/>
              <v:path arrowok="t" o:connecttype="segments"/>
            </v:shape>
            <v:shape id="docshape57" o:spid="_x0000_s1066" type="#_x0000_t202" style="position:absolute;left:1673;top:454;width:9465;height:452" filled="f" stroked="f">
              <v:textbox inset="0,0,0,0">
                <w:txbxContent>
                  <w:p w:rsidR="00CA0D91" w:rsidRDefault="004D4083">
                    <w:pPr>
                      <w:spacing w:before="19"/>
                      <w:ind w:left="3206"/>
                      <w:rPr>
                        <w:rFonts w:ascii="Arial" w:hAnsi="Arial"/>
                        <w:b/>
                        <w:sz w:val="24"/>
                      </w:rPr>
                    </w:pPr>
                    <w:r>
                      <w:rPr>
                        <w:rFonts w:ascii="Arial" w:hAnsi="Arial"/>
                        <w:b/>
                        <w:sz w:val="24"/>
                      </w:rPr>
                      <w:t>10</w:t>
                    </w:r>
                    <w:r>
                      <w:rPr>
                        <w:rFonts w:ascii="Arial" w:hAnsi="Arial"/>
                        <w:b/>
                        <w:spacing w:val="-1"/>
                        <w:sz w:val="24"/>
                      </w:rPr>
                      <w:t xml:space="preserve"> </w:t>
                    </w:r>
                    <w:r>
                      <w:rPr>
                        <w:rFonts w:ascii="Arial" w:hAnsi="Arial"/>
                        <w:b/>
                        <w:sz w:val="24"/>
                      </w:rPr>
                      <w:t>–</w:t>
                    </w:r>
                    <w:r>
                      <w:rPr>
                        <w:rFonts w:ascii="Arial" w:hAnsi="Arial"/>
                        <w:b/>
                        <w:spacing w:val="-2"/>
                        <w:sz w:val="24"/>
                      </w:rPr>
                      <w:t xml:space="preserve"> </w:t>
                    </w:r>
                    <w:r>
                      <w:rPr>
                        <w:rFonts w:ascii="Arial" w:hAnsi="Arial"/>
                        <w:b/>
                        <w:sz w:val="24"/>
                      </w:rPr>
                      <w:t>DA</w:t>
                    </w:r>
                    <w:r>
                      <w:rPr>
                        <w:rFonts w:ascii="Arial" w:hAnsi="Arial"/>
                        <w:b/>
                        <w:spacing w:val="-2"/>
                        <w:sz w:val="24"/>
                      </w:rPr>
                      <w:t xml:space="preserve"> </w:t>
                    </w:r>
                    <w:r>
                      <w:rPr>
                        <w:rFonts w:ascii="Arial" w:hAnsi="Arial"/>
                        <w:b/>
                        <w:sz w:val="24"/>
                      </w:rPr>
                      <w:t>VIGÊNCIA</w:t>
                    </w:r>
                    <w:r>
                      <w:rPr>
                        <w:rFonts w:ascii="Arial" w:hAnsi="Arial"/>
                        <w:b/>
                        <w:spacing w:val="-1"/>
                        <w:sz w:val="24"/>
                      </w:rPr>
                      <w:t xml:space="preserve"> </w:t>
                    </w:r>
                    <w:r>
                      <w:rPr>
                        <w:rFonts w:ascii="Arial" w:hAnsi="Arial"/>
                        <w:b/>
                        <w:sz w:val="24"/>
                      </w:rPr>
                      <w:t>DA</w:t>
                    </w:r>
                    <w:r>
                      <w:rPr>
                        <w:rFonts w:ascii="Arial" w:hAnsi="Arial"/>
                        <w:b/>
                        <w:spacing w:val="-1"/>
                        <w:sz w:val="24"/>
                      </w:rPr>
                      <w:t xml:space="preserve"> </w:t>
                    </w:r>
                    <w:r>
                      <w:rPr>
                        <w:rFonts w:ascii="Arial" w:hAnsi="Arial"/>
                        <w:b/>
                        <w:spacing w:val="-2"/>
                        <w:sz w:val="24"/>
                      </w:rPr>
                      <w:t>CONTRATAÇÃO</w:t>
                    </w:r>
                  </w:p>
                </w:txbxContent>
              </v:textbox>
            </v:shape>
            <w10:wrap type="topAndBottom" anchorx="page"/>
          </v:group>
        </w:pict>
      </w:r>
    </w:p>
    <w:p w:rsidR="00CA0D91" w:rsidRDefault="00CA0D91">
      <w:pPr>
        <w:pStyle w:val="Corpodetexto"/>
        <w:spacing w:before="2"/>
        <w:ind w:left="0"/>
        <w:jc w:val="left"/>
      </w:pPr>
    </w:p>
    <w:p w:rsidR="00CA0D91" w:rsidRDefault="004D4083">
      <w:pPr>
        <w:pStyle w:val="PargrafodaLista"/>
        <w:numPr>
          <w:ilvl w:val="1"/>
          <w:numId w:val="10"/>
        </w:numPr>
        <w:tabs>
          <w:tab w:val="left" w:pos="755"/>
        </w:tabs>
        <w:spacing w:before="1" w:line="360" w:lineRule="auto"/>
        <w:ind w:firstLine="0"/>
        <w:rPr>
          <w:sz w:val="24"/>
        </w:rPr>
      </w:pPr>
      <w:r>
        <w:rPr>
          <w:rFonts w:ascii="Arial" w:hAnsi="Arial"/>
          <w:b/>
          <w:sz w:val="24"/>
        </w:rPr>
        <w:t xml:space="preserve">– </w:t>
      </w:r>
      <w:r w:rsidRPr="00131B3A">
        <w:rPr>
          <w:rFonts w:ascii="Arial" w:hAnsi="Arial"/>
          <w:b/>
          <w:sz w:val="24"/>
        </w:rPr>
        <w:t>EDITAL</w:t>
      </w:r>
      <w:r w:rsidRPr="00131B3A">
        <w:rPr>
          <w:rFonts w:ascii="Arial" w:hAnsi="Arial"/>
          <w:b/>
          <w:spacing w:val="-1"/>
          <w:sz w:val="24"/>
        </w:rPr>
        <w:t xml:space="preserve"> </w:t>
      </w:r>
      <w:r w:rsidRPr="00131B3A">
        <w:rPr>
          <w:rFonts w:ascii="Arial" w:hAnsi="Arial"/>
          <w:b/>
          <w:sz w:val="24"/>
        </w:rPr>
        <w:t>DE</w:t>
      </w:r>
      <w:r w:rsidRPr="00131B3A">
        <w:rPr>
          <w:rFonts w:ascii="Arial" w:hAnsi="Arial"/>
          <w:b/>
          <w:spacing w:val="-3"/>
          <w:sz w:val="24"/>
        </w:rPr>
        <w:t xml:space="preserve"> </w:t>
      </w:r>
      <w:r w:rsidRPr="00131B3A">
        <w:rPr>
          <w:rFonts w:ascii="Arial" w:hAnsi="Arial"/>
          <w:b/>
          <w:sz w:val="24"/>
        </w:rPr>
        <w:t xml:space="preserve">CREDENCIAMENTO: </w:t>
      </w:r>
      <w:r w:rsidRPr="00131B3A">
        <w:rPr>
          <w:sz w:val="24"/>
        </w:rPr>
        <w:t>A vigência iniciará</w:t>
      </w:r>
      <w:r w:rsidRPr="00131B3A">
        <w:rPr>
          <w:spacing w:val="-1"/>
          <w:sz w:val="24"/>
        </w:rPr>
        <w:t xml:space="preserve"> </w:t>
      </w:r>
      <w:r w:rsidRPr="00131B3A">
        <w:rPr>
          <w:sz w:val="24"/>
        </w:rPr>
        <w:t>com a</w:t>
      </w:r>
      <w:r w:rsidRPr="00131B3A">
        <w:rPr>
          <w:spacing w:val="-5"/>
          <w:sz w:val="24"/>
        </w:rPr>
        <w:t xml:space="preserve"> </w:t>
      </w:r>
      <w:r w:rsidRPr="00131B3A">
        <w:rPr>
          <w:sz w:val="24"/>
        </w:rPr>
        <w:t xml:space="preserve">publicação do Edital no </w:t>
      </w:r>
      <w:r w:rsidR="003B7515" w:rsidRPr="00131B3A">
        <w:rPr>
          <w:sz w:val="24"/>
        </w:rPr>
        <w:t>sitio eletrônico do Município de Itamogi</w:t>
      </w:r>
      <w:r w:rsidRPr="00131B3A">
        <w:rPr>
          <w:sz w:val="24"/>
        </w:rPr>
        <w:t xml:space="preserve"> e </w:t>
      </w:r>
      <w:r w:rsidR="00131B3A" w:rsidRPr="00131B3A">
        <w:rPr>
          <w:rFonts w:ascii="Arial" w:hAnsi="Arial" w:cs="Arial"/>
        </w:rPr>
        <w:t>ficara permanentemente aberto para novos credenciados, enquanto a Administração mantiver interesse na contratação do serviço</w:t>
      </w:r>
      <w:r w:rsidRPr="00131B3A">
        <w:rPr>
          <w:sz w:val="24"/>
        </w:rPr>
        <w:t>.</w:t>
      </w:r>
    </w:p>
    <w:p w:rsidR="00CA0D91" w:rsidRDefault="004D4083">
      <w:pPr>
        <w:pStyle w:val="PargrafodaLista"/>
        <w:numPr>
          <w:ilvl w:val="1"/>
          <w:numId w:val="10"/>
        </w:numPr>
        <w:tabs>
          <w:tab w:val="left" w:pos="768"/>
        </w:tabs>
        <w:spacing w:before="119" w:line="360" w:lineRule="auto"/>
        <w:ind w:right="232" w:firstLine="0"/>
        <w:rPr>
          <w:sz w:val="24"/>
        </w:rPr>
      </w:pPr>
      <w:r>
        <w:rPr>
          <w:rFonts w:ascii="Arial" w:hAnsi="Arial"/>
          <w:b/>
          <w:sz w:val="24"/>
        </w:rPr>
        <w:t xml:space="preserve">– </w:t>
      </w:r>
      <w:r w:rsidR="00595800">
        <w:rPr>
          <w:rFonts w:ascii="Arial" w:hAnsi="Arial"/>
          <w:b/>
          <w:sz w:val="24"/>
        </w:rPr>
        <w:t>CONTRATO</w:t>
      </w:r>
      <w:r>
        <w:rPr>
          <w:rFonts w:ascii="Arial" w:hAnsi="Arial"/>
          <w:b/>
          <w:sz w:val="24"/>
        </w:rPr>
        <w:t xml:space="preserve">: </w:t>
      </w:r>
      <w:r>
        <w:rPr>
          <w:sz w:val="24"/>
        </w:rPr>
        <w:t xml:space="preserve">O </w:t>
      </w:r>
      <w:r w:rsidR="00595800">
        <w:rPr>
          <w:sz w:val="24"/>
        </w:rPr>
        <w:t>conrato</w:t>
      </w:r>
      <w:r>
        <w:rPr>
          <w:sz w:val="24"/>
        </w:rPr>
        <w:t xml:space="preserve"> terá a vigência limitada à </w:t>
      </w:r>
      <w:r w:rsidR="00595800">
        <w:rPr>
          <w:sz w:val="24"/>
        </w:rPr>
        <w:t>05 (cinco) anos prorrogável por igual periodo nos termos do art. 106 da lei nº 14.133/21</w:t>
      </w:r>
      <w:r>
        <w:rPr>
          <w:sz w:val="24"/>
        </w:rPr>
        <w:t>.</w:t>
      </w:r>
    </w:p>
    <w:p w:rsidR="00CA0D91" w:rsidRDefault="004D4083">
      <w:pPr>
        <w:pStyle w:val="PargrafodaLista"/>
        <w:numPr>
          <w:ilvl w:val="1"/>
          <w:numId w:val="10"/>
        </w:numPr>
        <w:tabs>
          <w:tab w:val="left" w:pos="802"/>
        </w:tabs>
        <w:spacing w:line="360" w:lineRule="auto"/>
        <w:ind w:right="230" w:firstLine="0"/>
        <w:rPr>
          <w:sz w:val="24"/>
        </w:rPr>
      </w:pPr>
      <w:r>
        <w:rPr>
          <w:rFonts w:ascii="Arial" w:hAnsi="Arial"/>
          <w:b/>
          <w:sz w:val="24"/>
        </w:rPr>
        <w:t xml:space="preserve">– DEMANDA DAS SECRETARIAS REQUISITANTES: </w:t>
      </w:r>
      <w:r>
        <w:rPr>
          <w:sz w:val="24"/>
        </w:rPr>
        <w:t xml:space="preserve">As solicitações poderão ser realizadas enquanto vigente o </w:t>
      </w:r>
      <w:r w:rsidR="001236D8">
        <w:rPr>
          <w:sz w:val="24"/>
        </w:rPr>
        <w:t>Contrato</w:t>
      </w:r>
      <w:r>
        <w:rPr>
          <w:sz w:val="24"/>
        </w:rPr>
        <w:t>.</w:t>
      </w:r>
    </w:p>
    <w:p w:rsidR="00CA0D91" w:rsidRDefault="004D4083" w:rsidP="00BD5151">
      <w:pPr>
        <w:pStyle w:val="PargrafodaLista"/>
        <w:numPr>
          <w:ilvl w:val="1"/>
          <w:numId w:val="10"/>
        </w:numPr>
        <w:tabs>
          <w:tab w:val="left" w:pos="787"/>
        </w:tabs>
        <w:spacing w:before="233" w:line="360" w:lineRule="auto"/>
        <w:ind w:right="229" w:firstLine="0"/>
        <w:jc w:val="left"/>
      </w:pPr>
      <w:r w:rsidRPr="00BD5151">
        <w:rPr>
          <w:rFonts w:ascii="Arial" w:hAnsi="Arial"/>
          <w:b/>
          <w:sz w:val="24"/>
        </w:rPr>
        <w:t xml:space="preserve">– EXECUÇÃO DOS SERVIÇOS: </w:t>
      </w:r>
      <w:r w:rsidRPr="00BD5151">
        <w:rPr>
          <w:sz w:val="24"/>
        </w:rPr>
        <w:t>Somente poderão iniciar após a assinatura do contrato ou emissão da Ordem de Serviços</w:t>
      </w:r>
      <w:r w:rsidR="00302CE8">
        <w:rPr>
          <w:sz w:val="24"/>
        </w:rPr>
        <w:t>,</w:t>
      </w:r>
      <w:r w:rsidRPr="00BD5151">
        <w:rPr>
          <w:sz w:val="24"/>
        </w:rPr>
        <w:t xml:space="preserve"> </w:t>
      </w:r>
      <w:r>
        <w:t>podendo</w:t>
      </w:r>
      <w:r w:rsidRPr="00BD5151">
        <w:rPr>
          <w:spacing w:val="40"/>
        </w:rPr>
        <w:t xml:space="preserve"> </w:t>
      </w:r>
      <w:r>
        <w:t>ser</w:t>
      </w:r>
      <w:r w:rsidRPr="00BD5151">
        <w:rPr>
          <w:spacing w:val="40"/>
        </w:rPr>
        <w:t xml:space="preserve"> </w:t>
      </w:r>
      <w:r>
        <w:t>finalizado</w:t>
      </w:r>
      <w:r w:rsidRPr="00BD5151">
        <w:rPr>
          <w:spacing w:val="40"/>
        </w:rPr>
        <w:t xml:space="preserve"> </w:t>
      </w:r>
      <w:r>
        <w:t>após</w:t>
      </w:r>
      <w:r w:rsidRPr="00BD5151">
        <w:rPr>
          <w:spacing w:val="40"/>
        </w:rPr>
        <w:t xml:space="preserve"> </w:t>
      </w:r>
      <w:r>
        <w:t>a</w:t>
      </w:r>
      <w:r w:rsidRPr="00BD5151">
        <w:rPr>
          <w:spacing w:val="40"/>
        </w:rPr>
        <w:t xml:space="preserve"> </w:t>
      </w:r>
      <w:r>
        <w:t>vigência</w:t>
      </w:r>
      <w:r w:rsidRPr="00BD5151">
        <w:rPr>
          <w:spacing w:val="40"/>
        </w:rPr>
        <w:t xml:space="preserve"> </w:t>
      </w:r>
      <w:r>
        <w:t>deste</w:t>
      </w:r>
      <w:r w:rsidRPr="00BD5151">
        <w:rPr>
          <w:spacing w:val="40"/>
        </w:rPr>
        <w:t xml:space="preserve"> </w:t>
      </w:r>
      <w:r>
        <w:t>termo,</w:t>
      </w:r>
      <w:r w:rsidRPr="00BD5151">
        <w:rPr>
          <w:spacing w:val="40"/>
        </w:rPr>
        <w:t xml:space="preserve"> </w:t>
      </w:r>
      <w:r>
        <w:t>nos</w:t>
      </w:r>
      <w:r w:rsidRPr="00BD5151">
        <w:rPr>
          <w:spacing w:val="40"/>
        </w:rPr>
        <w:t xml:space="preserve"> </w:t>
      </w:r>
      <w:r>
        <w:t>termos</w:t>
      </w:r>
      <w:r w:rsidRPr="00BD5151">
        <w:rPr>
          <w:spacing w:val="40"/>
        </w:rPr>
        <w:t xml:space="preserve"> </w:t>
      </w:r>
      <w:r>
        <w:t>do</w:t>
      </w:r>
      <w:r w:rsidRPr="00BD5151">
        <w:rPr>
          <w:spacing w:val="40"/>
        </w:rPr>
        <w:t xml:space="preserve"> </w:t>
      </w:r>
      <w:r>
        <w:t>art.</w:t>
      </w:r>
      <w:r w:rsidRPr="00BD5151">
        <w:rPr>
          <w:spacing w:val="40"/>
        </w:rPr>
        <w:t xml:space="preserve"> </w:t>
      </w:r>
      <w:r>
        <w:t>111</w:t>
      </w:r>
      <w:r w:rsidRPr="00BD5151">
        <w:rPr>
          <w:spacing w:val="40"/>
        </w:rPr>
        <w:t xml:space="preserve"> </w:t>
      </w:r>
      <w:r>
        <w:t>da</w:t>
      </w:r>
      <w:r w:rsidRPr="00BD5151">
        <w:rPr>
          <w:spacing w:val="40"/>
        </w:rPr>
        <w:t xml:space="preserve"> </w:t>
      </w:r>
      <w:r>
        <w:t xml:space="preserve">Lei </w:t>
      </w:r>
      <w:r w:rsidRPr="00BD5151">
        <w:rPr>
          <w:spacing w:val="-2"/>
        </w:rPr>
        <w:t>14.133/2021.</w:t>
      </w:r>
    </w:p>
    <w:p w:rsidR="00CA0D91" w:rsidRDefault="00CA0D91">
      <w:pPr>
        <w:pStyle w:val="Corpodetexto"/>
        <w:ind w:left="0"/>
        <w:jc w:val="left"/>
        <w:rPr>
          <w:sz w:val="20"/>
        </w:rPr>
      </w:pPr>
    </w:p>
    <w:p w:rsidR="00CA0D91" w:rsidRDefault="003D3C34">
      <w:pPr>
        <w:pStyle w:val="Corpodetexto"/>
        <w:spacing w:before="171"/>
        <w:ind w:left="0"/>
        <w:jc w:val="left"/>
        <w:rPr>
          <w:sz w:val="20"/>
        </w:rPr>
      </w:pPr>
      <w:r w:rsidRPr="003D3C34">
        <w:pict>
          <v:group id="docshapegroup58" o:spid="_x0000_s1061" style="position:absolute;margin-left:83.65pt;margin-top:21.25pt;width:473.25pt;height:25.45pt;z-index:-15722496;mso-wrap-distance-left:0;mso-wrap-distance-right:0;mso-position-horizontal-relative:page" coordorigin="1673,425" coordsize="9465,509">
            <v:rect id="docshape59" o:spid="_x0000_s1064" style="position:absolute;left:1673;top:453;width:9465;height:452" fillcolor="#d9d9d9" stroked="f"/>
            <v:shape id="docshape60" o:spid="_x0000_s1063" style="position:absolute;left:1673;top:425;width:9465;height:509" coordorigin="1673,425" coordsize="9465,509" o:spt="100" adj="0,,0" path="m11138,905r-9465,l1673,934r9465,l11138,905xm11138,425r-9465,l1673,454r9465,l11138,425xe" fillcolor="black" stroked="f">
              <v:stroke joinstyle="round"/>
              <v:formulas/>
              <v:path arrowok="t" o:connecttype="segments"/>
            </v:shape>
            <v:shape id="docshape61" o:spid="_x0000_s1062" type="#_x0000_t202" style="position:absolute;left:1673;top:453;width:9465;height:452" filled="f" stroked="f">
              <v:textbox inset="0,0,0,0">
                <w:txbxContent>
                  <w:p w:rsidR="00CA0D91" w:rsidRDefault="004D4083">
                    <w:pPr>
                      <w:spacing w:before="19"/>
                      <w:ind w:left="2525"/>
                      <w:rPr>
                        <w:rFonts w:ascii="Arial" w:hAnsi="Arial"/>
                        <w:b/>
                        <w:sz w:val="24"/>
                      </w:rPr>
                    </w:pPr>
                    <w:r>
                      <w:rPr>
                        <w:rFonts w:ascii="Arial" w:hAnsi="Arial"/>
                        <w:b/>
                        <w:sz w:val="24"/>
                      </w:rPr>
                      <w:t>11</w:t>
                    </w:r>
                    <w:r>
                      <w:rPr>
                        <w:rFonts w:ascii="Arial" w:hAnsi="Arial"/>
                        <w:b/>
                        <w:spacing w:val="-1"/>
                        <w:sz w:val="24"/>
                      </w:rPr>
                      <w:t xml:space="preserve"> </w:t>
                    </w:r>
                    <w:r>
                      <w:rPr>
                        <w:rFonts w:ascii="Arial" w:hAnsi="Arial"/>
                        <w:b/>
                        <w:sz w:val="24"/>
                      </w:rPr>
                      <w:t>–</w:t>
                    </w:r>
                    <w:r>
                      <w:rPr>
                        <w:rFonts w:ascii="Arial" w:hAnsi="Arial"/>
                        <w:b/>
                        <w:spacing w:val="-2"/>
                        <w:sz w:val="24"/>
                      </w:rPr>
                      <w:t xml:space="preserve"> </w:t>
                    </w:r>
                    <w:r>
                      <w:rPr>
                        <w:rFonts w:ascii="Arial" w:hAnsi="Arial"/>
                        <w:b/>
                        <w:sz w:val="24"/>
                      </w:rPr>
                      <w:t>FORMA</w:t>
                    </w:r>
                    <w:r>
                      <w:rPr>
                        <w:rFonts w:ascii="Arial" w:hAnsi="Arial"/>
                        <w:b/>
                        <w:spacing w:val="-1"/>
                        <w:sz w:val="24"/>
                      </w:rPr>
                      <w:t xml:space="preserve"> </w:t>
                    </w:r>
                    <w:r>
                      <w:rPr>
                        <w:rFonts w:ascii="Arial" w:hAnsi="Arial"/>
                        <w:b/>
                        <w:sz w:val="24"/>
                      </w:rPr>
                      <w:t>DE</w:t>
                    </w:r>
                    <w:r>
                      <w:rPr>
                        <w:rFonts w:ascii="Arial" w:hAnsi="Arial"/>
                        <w:b/>
                        <w:spacing w:val="-1"/>
                        <w:sz w:val="24"/>
                      </w:rPr>
                      <w:t xml:space="preserve"> </w:t>
                    </w:r>
                    <w:r>
                      <w:rPr>
                        <w:rFonts w:ascii="Arial" w:hAnsi="Arial"/>
                        <w:b/>
                        <w:sz w:val="24"/>
                      </w:rPr>
                      <w:t>EXECUÇÃO E DA</w:t>
                    </w:r>
                    <w:r>
                      <w:rPr>
                        <w:rFonts w:ascii="Arial" w:hAnsi="Arial"/>
                        <w:b/>
                        <w:spacing w:val="-2"/>
                        <w:sz w:val="24"/>
                      </w:rPr>
                      <w:t xml:space="preserve"> CONTRATAÇÃO</w:t>
                    </w:r>
                  </w:p>
                </w:txbxContent>
              </v:textbox>
            </v:shape>
            <w10:wrap type="topAndBottom" anchorx="page"/>
          </v:group>
        </w:pict>
      </w:r>
    </w:p>
    <w:p w:rsidR="00CA0D91" w:rsidRDefault="004D4083">
      <w:pPr>
        <w:pStyle w:val="PargrafodaLista"/>
        <w:numPr>
          <w:ilvl w:val="1"/>
          <w:numId w:val="9"/>
        </w:numPr>
        <w:tabs>
          <w:tab w:val="left" w:pos="802"/>
        </w:tabs>
        <w:spacing w:before="123" w:line="360" w:lineRule="auto"/>
        <w:ind w:right="228" w:firstLine="0"/>
        <w:rPr>
          <w:sz w:val="24"/>
        </w:rPr>
      </w:pPr>
      <w:r>
        <w:rPr>
          <w:sz w:val="24"/>
        </w:rPr>
        <w:t xml:space="preserve">– </w:t>
      </w:r>
      <w:r>
        <w:rPr>
          <w:rFonts w:ascii="Arial" w:hAnsi="Arial"/>
          <w:b/>
          <w:sz w:val="24"/>
        </w:rPr>
        <w:t xml:space="preserve">Após a assinatura do contrato </w:t>
      </w:r>
      <w:r>
        <w:rPr>
          <w:sz w:val="24"/>
        </w:rPr>
        <w:t>o credenciado deverá executar os serviços conforme estipulado pela Secretaria de Saúde.</w:t>
      </w:r>
    </w:p>
    <w:p w:rsidR="00CA0D91" w:rsidRDefault="004D4083">
      <w:pPr>
        <w:pStyle w:val="PargrafodaLista"/>
        <w:numPr>
          <w:ilvl w:val="2"/>
          <w:numId w:val="9"/>
        </w:numPr>
        <w:tabs>
          <w:tab w:val="left" w:pos="975"/>
        </w:tabs>
        <w:spacing w:line="360" w:lineRule="auto"/>
        <w:ind w:firstLine="0"/>
        <w:rPr>
          <w:sz w:val="24"/>
        </w:rPr>
      </w:pPr>
      <w:r>
        <w:rPr>
          <w:rFonts w:ascii="Arial" w:hAnsi="Arial"/>
          <w:b/>
          <w:sz w:val="24"/>
        </w:rPr>
        <w:t xml:space="preserve">– </w:t>
      </w:r>
      <w:r>
        <w:rPr>
          <w:sz w:val="24"/>
        </w:rPr>
        <w:t xml:space="preserve">Concluído e ratificado o Credenciamento, os credenciados serão convocados para celebrar o Contrato de Prestação de Serviços, nos termos do art. 95 da Lei </w:t>
      </w:r>
      <w:r>
        <w:rPr>
          <w:spacing w:val="-2"/>
          <w:sz w:val="24"/>
        </w:rPr>
        <w:t>14.133/2021.</w:t>
      </w:r>
    </w:p>
    <w:p w:rsidR="00CA0D91" w:rsidRDefault="004D4083">
      <w:pPr>
        <w:pStyle w:val="PargrafodaLista"/>
        <w:numPr>
          <w:ilvl w:val="1"/>
          <w:numId w:val="9"/>
        </w:numPr>
        <w:tabs>
          <w:tab w:val="left" w:pos="821"/>
        </w:tabs>
        <w:spacing w:before="122" w:line="360" w:lineRule="auto"/>
        <w:ind w:right="228" w:firstLine="0"/>
        <w:rPr>
          <w:sz w:val="24"/>
        </w:rPr>
      </w:pPr>
      <w:r>
        <w:rPr>
          <w:rFonts w:ascii="Arial" w:hAnsi="Arial"/>
          <w:b/>
          <w:sz w:val="24"/>
        </w:rPr>
        <w:t xml:space="preserve">– </w:t>
      </w:r>
      <w:r>
        <w:rPr>
          <w:sz w:val="24"/>
        </w:rPr>
        <w:t xml:space="preserve">O credenciado convocado deverá comparecer para celebrar o Contrato de Prestação de Serviços no prazo máximo de 02 (dois) dias úteis, contados do recebimento da comunicação para tal, através de correio eletrônico, ou notificação </w:t>
      </w:r>
      <w:r>
        <w:rPr>
          <w:spacing w:val="-2"/>
          <w:sz w:val="24"/>
        </w:rPr>
        <w:t>pessoal.</w:t>
      </w:r>
    </w:p>
    <w:p w:rsidR="00CA0D91" w:rsidRDefault="004D4083">
      <w:pPr>
        <w:pStyle w:val="PargrafodaLista"/>
        <w:numPr>
          <w:ilvl w:val="1"/>
          <w:numId w:val="9"/>
        </w:numPr>
        <w:tabs>
          <w:tab w:val="left" w:pos="766"/>
        </w:tabs>
        <w:spacing w:line="360" w:lineRule="auto"/>
        <w:ind w:firstLine="0"/>
        <w:rPr>
          <w:sz w:val="24"/>
        </w:rPr>
      </w:pPr>
      <w:r>
        <w:rPr>
          <w:rFonts w:ascii="Arial" w:hAnsi="Arial"/>
          <w:b/>
          <w:sz w:val="24"/>
        </w:rPr>
        <w:t xml:space="preserve">– </w:t>
      </w:r>
      <w:r>
        <w:rPr>
          <w:sz w:val="24"/>
        </w:rPr>
        <w:t>A não assinatura do Contrato no prazo estabelecido poderá ser entendida como recusa injustificada e poderá ensejar a convocação dos próximos credenciados, sem prejuízo da aplicação das penalidades cabíveis, previstas neste instrumento e seus anexos e na legislação que disciplina a matéria.</w:t>
      </w:r>
    </w:p>
    <w:p w:rsidR="00CA0D91" w:rsidRDefault="004D4083">
      <w:pPr>
        <w:pStyle w:val="PargrafodaLista"/>
        <w:numPr>
          <w:ilvl w:val="1"/>
          <w:numId w:val="9"/>
        </w:numPr>
        <w:tabs>
          <w:tab w:val="left" w:pos="754"/>
        </w:tabs>
        <w:ind w:left="754" w:right="0" w:hanging="532"/>
        <w:rPr>
          <w:sz w:val="24"/>
        </w:rPr>
      </w:pPr>
      <w:r>
        <w:rPr>
          <w:rFonts w:ascii="Arial" w:hAnsi="Arial"/>
          <w:b/>
          <w:sz w:val="24"/>
        </w:rPr>
        <w:t>–</w:t>
      </w:r>
      <w:r>
        <w:rPr>
          <w:rFonts w:ascii="Arial" w:hAnsi="Arial"/>
          <w:b/>
          <w:spacing w:val="-3"/>
          <w:sz w:val="24"/>
        </w:rPr>
        <w:t xml:space="preserve"> </w:t>
      </w:r>
      <w:r>
        <w:rPr>
          <w:sz w:val="24"/>
        </w:rPr>
        <w:t>A</w:t>
      </w:r>
      <w:r>
        <w:rPr>
          <w:spacing w:val="-3"/>
          <w:sz w:val="24"/>
        </w:rPr>
        <w:t xml:space="preserve"> </w:t>
      </w:r>
      <w:r>
        <w:rPr>
          <w:sz w:val="24"/>
        </w:rPr>
        <w:t>forma</w:t>
      </w:r>
      <w:r>
        <w:rPr>
          <w:spacing w:val="-4"/>
          <w:sz w:val="24"/>
        </w:rPr>
        <w:t xml:space="preserve"> </w:t>
      </w:r>
      <w:r>
        <w:rPr>
          <w:sz w:val="24"/>
        </w:rPr>
        <w:t>de</w:t>
      </w:r>
      <w:r>
        <w:rPr>
          <w:spacing w:val="-3"/>
          <w:sz w:val="24"/>
        </w:rPr>
        <w:t xml:space="preserve"> </w:t>
      </w:r>
      <w:r>
        <w:rPr>
          <w:sz w:val="24"/>
        </w:rPr>
        <w:t>execução</w:t>
      </w:r>
      <w:r>
        <w:rPr>
          <w:spacing w:val="-3"/>
          <w:sz w:val="24"/>
        </w:rPr>
        <w:t xml:space="preserve"> </w:t>
      </w:r>
      <w:r>
        <w:rPr>
          <w:sz w:val="24"/>
        </w:rPr>
        <w:t>é</w:t>
      </w:r>
      <w:r>
        <w:rPr>
          <w:spacing w:val="-2"/>
          <w:sz w:val="24"/>
        </w:rPr>
        <w:t xml:space="preserve"> </w:t>
      </w:r>
      <w:r>
        <w:rPr>
          <w:sz w:val="24"/>
        </w:rPr>
        <w:t>indireta,</w:t>
      </w:r>
      <w:r>
        <w:rPr>
          <w:spacing w:val="-1"/>
          <w:sz w:val="24"/>
        </w:rPr>
        <w:t xml:space="preserve"> </w:t>
      </w:r>
      <w:r>
        <w:rPr>
          <w:sz w:val="24"/>
        </w:rPr>
        <w:t>sob</w:t>
      </w:r>
      <w:r>
        <w:rPr>
          <w:spacing w:val="-3"/>
          <w:sz w:val="24"/>
        </w:rPr>
        <w:t xml:space="preserve"> </w:t>
      </w:r>
      <w:r>
        <w:rPr>
          <w:sz w:val="24"/>
        </w:rPr>
        <w:t>o</w:t>
      </w:r>
      <w:r>
        <w:rPr>
          <w:spacing w:val="-4"/>
          <w:sz w:val="24"/>
        </w:rPr>
        <w:t xml:space="preserve"> </w:t>
      </w:r>
      <w:r>
        <w:rPr>
          <w:sz w:val="24"/>
        </w:rPr>
        <w:t>regime</w:t>
      </w:r>
      <w:r>
        <w:rPr>
          <w:spacing w:val="-1"/>
          <w:sz w:val="24"/>
        </w:rPr>
        <w:t xml:space="preserve"> </w:t>
      </w:r>
      <w:r>
        <w:rPr>
          <w:sz w:val="24"/>
        </w:rPr>
        <w:t>de</w:t>
      </w:r>
      <w:r>
        <w:rPr>
          <w:spacing w:val="-1"/>
          <w:sz w:val="24"/>
        </w:rPr>
        <w:t xml:space="preserve"> </w:t>
      </w:r>
      <w:r>
        <w:rPr>
          <w:sz w:val="24"/>
        </w:rPr>
        <w:t>empreitada</w:t>
      </w:r>
      <w:r>
        <w:rPr>
          <w:spacing w:val="-4"/>
          <w:sz w:val="24"/>
        </w:rPr>
        <w:t xml:space="preserve"> </w:t>
      </w:r>
      <w:r>
        <w:rPr>
          <w:sz w:val="24"/>
        </w:rPr>
        <w:t>por</w:t>
      </w:r>
      <w:r>
        <w:rPr>
          <w:spacing w:val="-1"/>
          <w:sz w:val="24"/>
        </w:rPr>
        <w:t xml:space="preserve"> </w:t>
      </w:r>
      <w:r>
        <w:rPr>
          <w:sz w:val="24"/>
        </w:rPr>
        <w:t>preço</w:t>
      </w:r>
      <w:r>
        <w:rPr>
          <w:spacing w:val="-1"/>
          <w:sz w:val="24"/>
        </w:rPr>
        <w:t xml:space="preserve"> </w:t>
      </w:r>
      <w:r>
        <w:rPr>
          <w:spacing w:val="-2"/>
          <w:sz w:val="24"/>
        </w:rPr>
        <w:t>unitário.</w:t>
      </w:r>
    </w:p>
    <w:p w:rsidR="00CA0D91" w:rsidRDefault="004D4083">
      <w:pPr>
        <w:pStyle w:val="PargrafodaLista"/>
        <w:numPr>
          <w:ilvl w:val="1"/>
          <w:numId w:val="9"/>
        </w:numPr>
        <w:tabs>
          <w:tab w:val="left" w:pos="816"/>
        </w:tabs>
        <w:spacing w:before="257" w:line="360" w:lineRule="auto"/>
        <w:ind w:firstLine="0"/>
        <w:rPr>
          <w:sz w:val="24"/>
        </w:rPr>
      </w:pPr>
      <w:r>
        <w:rPr>
          <w:rFonts w:ascii="Arial" w:hAnsi="Arial"/>
          <w:b/>
          <w:sz w:val="24"/>
        </w:rPr>
        <w:t xml:space="preserve">– </w:t>
      </w:r>
      <w:r>
        <w:rPr>
          <w:sz w:val="24"/>
        </w:rPr>
        <w:t>A contratada deverá permitir a realização de fiscalização da execução dos serviços, por servidor designado pelo MUNICÍPIO, prestando todos os esclarecimentos solicitados e atendendo às reclamações formuladas.</w:t>
      </w:r>
    </w:p>
    <w:p w:rsidR="00CA0D91" w:rsidRDefault="004D4083">
      <w:pPr>
        <w:pStyle w:val="PargrafodaLista"/>
        <w:numPr>
          <w:ilvl w:val="1"/>
          <w:numId w:val="9"/>
        </w:numPr>
        <w:tabs>
          <w:tab w:val="left" w:pos="814"/>
        </w:tabs>
        <w:spacing w:before="122" w:line="360" w:lineRule="auto"/>
        <w:ind w:right="227" w:firstLine="0"/>
        <w:rPr>
          <w:sz w:val="24"/>
        </w:rPr>
      </w:pPr>
      <w:r>
        <w:rPr>
          <w:rFonts w:ascii="Arial" w:hAnsi="Arial"/>
          <w:b/>
          <w:sz w:val="24"/>
        </w:rPr>
        <w:t xml:space="preserve">– </w:t>
      </w:r>
      <w:r>
        <w:rPr>
          <w:sz w:val="24"/>
        </w:rPr>
        <w:t xml:space="preserve">O Município de </w:t>
      </w:r>
      <w:r w:rsidR="000D159D">
        <w:rPr>
          <w:sz w:val="24"/>
        </w:rPr>
        <w:t>Itamogi-Mg</w:t>
      </w:r>
      <w:r>
        <w:rPr>
          <w:sz w:val="24"/>
        </w:rPr>
        <w:t xml:space="preserve"> não aceitará, sob nenhum pretexto, a transferência de responsabilidade da contratada para outras entidades, sejam fabricantes ou quaisquer outros;</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9"/>
        </w:numPr>
        <w:tabs>
          <w:tab w:val="left" w:pos="768"/>
        </w:tabs>
        <w:spacing w:before="233" w:line="360" w:lineRule="auto"/>
        <w:ind w:right="231" w:firstLine="0"/>
        <w:rPr>
          <w:sz w:val="24"/>
        </w:rPr>
      </w:pPr>
      <w:r>
        <w:rPr>
          <w:rFonts w:ascii="Arial" w:hAnsi="Arial"/>
          <w:b/>
          <w:sz w:val="24"/>
        </w:rPr>
        <w:lastRenderedPageBreak/>
        <w:t xml:space="preserve">– </w:t>
      </w:r>
      <w:r>
        <w:rPr>
          <w:sz w:val="24"/>
        </w:rPr>
        <w:t>O início do prazo contratual será contado em dias consecutivos, a partir da data da assinatura do contrato, tendo vigência de acordo com cronograma de execução, acrescido de 90 (noventa) dias corridos para o recebimento definitivo dos serviços.</w:t>
      </w:r>
    </w:p>
    <w:p w:rsidR="00CA0D91" w:rsidRDefault="004D4083">
      <w:pPr>
        <w:pStyle w:val="PargrafodaLista"/>
        <w:numPr>
          <w:ilvl w:val="1"/>
          <w:numId w:val="9"/>
        </w:numPr>
        <w:tabs>
          <w:tab w:val="left" w:pos="768"/>
        </w:tabs>
        <w:spacing w:before="119"/>
        <w:ind w:left="768" w:right="0" w:hanging="546"/>
        <w:rPr>
          <w:sz w:val="24"/>
        </w:rPr>
      </w:pPr>
      <w:r>
        <w:rPr>
          <w:rFonts w:ascii="Arial" w:hAnsi="Arial"/>
          <w:b/>
          <w:sz w:val="24"/>
        </w:rPr>
        <w:t>–</w:t>
      </w:r>
      <w:r>
        <w:rPr>
          <w:rFonts w:ascii="Arial" w:hAnsi="Arial"/>
          <w:b/>
          <w:spacing w:val="9"/>
          <w:sz w:val="24"/>
        </w:rPr>
        <w:t xml:space="preserve"> </w:t>
      </w:r>
      <w:r>
        <w:rPr>
          <w:sz w:val="24"/>
        </w:rPr>
        <w:t>Excepcionalmente,</w:t>
      </w:r>
      <w:r>
        <w:rPr>
          <w:spacing w:val="11"/>
          <w:sz w:val="24"/>
        </w:rPr>
        <w:t xml:space="preserve"> </w:t>
      </w:r>
      <w:r>
        <w:rPr>
          <w:sz w:val="24"/>
        </w:rPr>
        <w:t>poderá</w:t>
      </w:r>
      <w:r>
        <w:rPr>
          <w:spacing w:val="11"/>
          <w:sz w:val="24"/>
        </w:rPr>
        <w:t xml:space="preserve"> </w:t>
      </w:r>
      <w:r>
        <w:rPr>
          <w:sz w:val="24"/>
        </w:rPr>
        <w:t>ser</w:t>
      </w:r>
      <w:r>
        <w:rPr>
          <w:spacing w:val="11"/>
          <w:sz w:val="24"/>
        </w:rPr>
        <w:t xml:space="preserve"> </w:t>
      </w:r>
      <w:r>
        <w:rPr>
          <w:sz w:val="24"/>
        </w:rPr>
        <w:t>previsto</w:t>
      </w:r>
      <w:r>
        <w:rPr>
          <w:spacing w:val="11"/>
          <w:sz w:val="24"/>
        </w:rPr>
        <w:t xml:space="preserve"> </w:t>
      </w:r>
      <w:r>
        <w:rPr>
          <w:sz w:val="24"/>
        </w:rPr>
        <w:t>prazo</w:t>
      </w:r>
      <w:r>
        <w:rPr>
          <w:spacing w:val="10"/>
          <w:sz w:val="24"/>
        </w:rPr>
        <w:t xml:space="preserve"> </w:t>
      </w:r>
      <w:r>
        <w:rPr>
          <w:sz w:val="24"/>
        </w:rPr>
        <w:t>de</w:t>
      </w:r>
      <w:r>
        <w:rPr>
          <w:spacing w:val="9"/>
          <w:sz w:val="24"/>
        </w:rPr>
        <w:t xml:space="preserve"> </w:t>
      </w:r>
      <w:r>
        <w:rPr>
          <w:sz w:val="24"/>
        </w:rPr>
        <w:t>vigência</w:t>
      </w:r>
      <w:r>
        <w:rPr>
          <w:spacing w:val="11"/>
          <w:sz w:val="24"/>
        </w:rPr>
        <w:t xml:space="preserve"> </w:t>
      </w:r>
      <w:r>
        <w:rPr>
          <w:sz w:val="24"/>
        </w:rPr>
        <w:t>do</w:t>
      </w:r>
      <w:r>
        <w:rPr>
          <w:spacing w:val="12"/>
          <w:sz w:val="24"/>
        </w:rPr>
        <w:t xml:space="preserve"> </w:t>
      </w:r>
      <w:r>
        <w:rPr>
          <w:sz w:val="24"/>
        </w:rPr>
        <w:t>contrato</w:t>
      </w:r>
      <w:r>
        <w:rPr>
          <w:spacing w:val="11"/>
          <w:sz w:val="24"/>
        </w:rPr>
        <w:t xml:space="preserve"> </w:t>
      </w:r>
      <w:r>
        <w:rPr>
          <w:sz w:val="24"/>
        </w:rPr>
        <w:t>superior</w:t>
      </w:r>
      <w:r>
        <w:rPr>
          <w:spacing w:val="10"/>
          <w:sz w:val="24"/>
        </w:rPr>
        <w:t xml:space="preserve"> </w:t>
      </w:r>
      <w:r>
        <w:rPr>
          <w:spacing w:val="-10"/>
          <w:sz w:val="24"/>
        </w:rPr>
        <w:t>à</w:t>
      </w:r>
    </w:p>
    <w:p w:rsidR="00CA0D91" w:rsidRDefault="004D4083">
      <w:pPr>
        <w:pStyle w:val="Corpodetexto"/>
        <w:spacing w:before="139" w:line="360" w:lineRule="auto"/>
        <w:ind w:right="232"/>
      </w:pPr>
      <w:r>
        <w:t>12 (doze) meses, nos casos de intervenções em diferentes unidades, execução realizada em períodos não concomitantes ou, ainda, para viabilizar a regularização dos procedimentos após os serviços.</w:t>
      </w:r>
    </w:p>
    <w:p w:rsidR="00CA0D91" w:rsidRDefault="004D4083">
      <w:pPr>
        <w:pStyle w:val="PargrafodaLista"/>
        <w:numPr>
          <w:ilvl w:val="1"/>
          <w:numId w:val="9"/>
        </w:numPr>
        <w:tabs>
          <w:tab w:val="left" w:pos="787"/>
        </w:tabs>
        <w:spacing w:line="360" w:lineRule="auto"/>
        <w:ind w:right="234" w:firstLine="0"/>
        <w:rPr>
          <w:sz w:val="24"/>
        </w:rPr>
      </w:pPr>
      <w:r>
        <w:rPr>
          <w:rFonts w:ascii="Arial" w:hAnsi="Arial"/>
          <w:b/>
          <w:sz w:val="24"/>
        </w:rPr>
        <w:t xml:space="preserve">– </w:t>
      </w:r>
      <w:r>
        <w:rPr>
          <w:sz w:val="24"/>
        </w:rPr>
        <w:t>O prazo para iniciar os serviços será de até 05 (cinco) dias úteis, contados a partir do recebimento formal da Ordem de Serviço para cada demanda.</w:t>
      </w:r>
    </w:p>
    <w:p w:rsidR="00CA0D91" w:rsidRDefault="004D4083">
      <w:pPr>
        <w:pStyle w:val="PargrafodaLista"/>
        <w:numPr>
          <w:ilvl w:val="2"/>
          <w:numId w:val="9"/>
        </w:numPr>
        <w:tabs>
          <w:tab w:val="left" w:pos="1715"/>
        </w:tabs>
        <w:spacing w:line="360" w:lineRule="auto"/>
        <w:ind w:left="930" w:firstLine="0"/>
        <w:rPr>
          <w:sz w:val="24"/>
        </w:rPr>
      </w:pPr>
      <w:r>
        <w:rPr>
          <w:rFonts w:ascii="Arial" w:hAnsi="Arial"/>
          <w:b/>
          <w:sz w:val="24"/>
        </w:rPr>
        <w:t xml:space="preserve">– </w:t>
      </w:r>
      <w:r>
        <w:rPr>
          <w:sz w:val="24"/>
        </w:rPr>
        <w:t>Caso seja verificada insuficiência no prazo estipulado, a Contratada pode formalizar pedido de prorrogação deste prazo, com justificativa plausível, para apreciação e decisão da Secretaria Requisitante.</w:t>
      </w:r>
    </w:p>
    <w:p w:rsidR="00CA0D91" w:rsidRDefault="004D4083">
      <w:pPr>
        <w:pStyle w:val="PargrafodaLista"/>
        <w:numPr>
          <w:ilvl w:val="1"/>
          <w:numId w:val="9"/>
        </w:numPr>
        <w:tabs>
          <w:tab w:val="left" w:pos="931"/>
        </w:tabs>
        <w:spacing w:before="121" w:line="360" w:lineRule="auto"/>
        <w:ind w:right="225" w:firstLine="0"/>
        <w:rPr>
          <w:sz w:val="24"/>
        </w:rPr>
      </w:pPr>
      <w:r>
        <w:rPr>
          <w:rFonts w:ascii="Arial" w:hAnsi="Arial"/>
          <w:b/>
          <w:sz w:val="24"/>
        </w:rPr>
        <w:t xml:space="preserve">– LOCAL: </w:t>
      </w:r>
      <w:r>
        <w:rPr>
          <w:sz w:val="24"/>
        </w:rPr>
        <w:t xml:space="preserve">A prestação dos serviços objeto do contrato, incluído tudo que for necessário para a operacionalização da prestação dos serviços especificados serão realizados no </w:t>
      </w:r>
      <w:r w:rsidR="00CB551E">
        <w:rPr>
          <w:sz w:val="24"/>
        </w:rPr>
        <w:t xml:space="preserve">Centro de Especialidade Integradas de Itamogi-Mg, localizada na </w:t>
      </w:r>
      <w:r w:rsidR="00CB551E" w:rsidRPr="00CB551E">
        <w:rPr>
          <w:sz w:val="24"/>
        </w:rPr>
        <w:t xml:space="preserve">Rua Geraldo Meireles Suzano, </w:t>
      </w:r>
      <w:r w:rsidR="00CB551E">
        <w:rPr>
          <w:sz w:val="24"/>
        </w:rPr>
        <w:t xml:space="preserve">Nº </w:t>
      </w:r>
      <w:r w:rsidR="00CB551E" w:rsidRPr="00CB551E">
        <w:rPr>
          <w:sz w:val="24"/>
        </w:rPr>
        <w:t>45</w:t>
      </w:r>
      <w:r w:rsidR="00CB551E">
        <w:rPr>
          <w:sz w:val="24"/>
        </w:rPr>
        <w:t>, bairro Vila Nova, CEP 37973-000</w:t>
      </w:r>
      <w:r>
        <w:rPr>
          <w:sz w:val="24"/>
        </w:rPr>
        <w:t>.</w:t>
      </w:r>
    </w:p>
    <w:p w:rsidR="00CA0D91" w:rsidRDefault="004D4083">
      <w:pPr>
        <w:pStyle w:val="PargrafodaLista"/>
        <w:numPr>
          <w:ilvl w:val="1"/>
          <w:numId w:val="9"/>
        </w:numPr>
        <w:tabs>
          <w:tab w:val="left" w:pos="905"/>
        </w:tabs>
        <w:spacing w:before="119" w:line="360" w:lineRule="auto"/>
        <w:ind w:right="227" w:firstLine="0"/>
        <w:rPr>
          <w:sz w:val="24"/>
        </w:rPr>
      </w:pPr>
      <w:r>
        <w:rPr>
          <w:rFonts w:ascii="Arial" w:hAnsi="Arial"/>
          <w:b/>
          <w:sz w:val="24"/>
        </w:rPr>
        <w:t xml:space="preserve">– SUBCONTRATAÇÃO: </w:t>
      </w:r>
      <w:r>
        <w:rPr>
          <w:sz w:val="24"/>
        </w:rPr>
        <w:t>Não será admitida a subcontratação total ou parcial do objeto deste credenciamento.</w:t>
      </w:r>
    </w:p>
    <w:p w:rsidR="00CA0D91" w:rsidRDefault="00CA0D91">
      <w:pPr>
        <w:pStyle w:val="Corpodetexto"/>
        <w:ind w:left="0"/>
        <w:jc w:val="left"/>
        <w:rPr>
          <w:sz w:val="20"/>
        </w:rPr>
      </w:pPr>
    </w:p>
    <w:p w:rsidR="00CA0D91" w:rsidRDefault="003D3C34">
      <w:pPr>
        <w:pStyle w:val="Corpodetexto"/>
        <w:spacing w:before="171"/>
        <w:ind w:left="0"/>
        <w:jc w:val="left"/>
        <w:rPr>
          <w:sz w:val="20"/>
        </w:rPr>
      </w:pPr>
      <w:r w:rsidRPr="003D3C34">
        <w:pict>
          <v:group id="docshapegroup62" o:spid="_x0000_s1057" style="position:absolute;margin-left:83.65pt;margin-top:21.25pt;width:473.25pt;height:25.6pt;z-index:-15721984;mso-wrap-distance-left:0;mso-wrap-distance-right:0;mso-position-horizontal-relative:page" coordorigin="1673,425" coordsize="9465,512">
            <v:rect id="docshape63" o:spid="_x0000_s1060" style="position:absolute;left:1673;top:454;width:9465;height:454" fillcolor="#d9d9d9" stroked="f"/>
            <v:shape id="docshape64" o:spid="_x0000_s1059" style="position:absolute;left:1673;top:425;width:9465;height:512" coordorigin="1673,425" coordsize="9465,512" o:spt="100" adj="0,,0" path="m11138,908r-9465,l1673,937r9465,l11138,908xm11138,425r-9465,l1673,454r9465,l11138,425xe" fillcolor="black" stroked="f">
              <v:stroke joinstyle="round"/>
              <v:formulas/>
              <v:path arrowok="t" o:connecttype="segments"/>
            </v:shape>
            <v:shape id="docshape65" o:spid="_x0000_s1058" type="#_x0000_t202" style="position:absolute;left:1673;top:454;width:9465;height:454" filled="f" stroked="f">
              <v:textbox inset="0,0,0,0">
                <w:txbxContent>
                  <w:p w:rsidR="00CA0D91" w:rsidRDefault="004D4083">
                    <w:pPr>
                      <w:spacing w:before="19"/>
                      <w:ind w:left="3" w:right="2"/>
                      <w:jc w:val="center"/>
                      <w:rPr>
                        <w:rFonts w:ascii="Arial" w:hAnsi="Arial"/>
                        <w:b/>
                        <w:sz w:val="24"/>
                      </w:rPr>
                    </w:pPr>
                    <w:r>
                      <w:rPr>
                        <w:rFonts w:ascii="Arial" w:hAnsi="Arial"/>
                        <w:b/>
                        <w:sz w:val="24"/>
                      </w:rPr>
                      <w:t>12</w:t>
                    </w:r>
                    <w:r>
                      <w:rPr>
                        <w:rFonts w:ascii="Arial" w:hAnsi="Arial"/>
                        <w:b/>
                        <w:spacing w:val="-1"/>
                        <w:sz w:val="24"/>
                      </w:rPr>
                      <w:t xml:space="preserve"> </w:t>
                    </w:r>
                    <w:r>
                      <w:rPr>
                        <w:rFonts w:ascii="Arial" w:hAnsi="Arial"/>
                        <w:b/>
                        <w:sz w:val="24"/>
                      </w:rPr>
                      <w:t>–</w:t>
                    </w:r>
                    <w:r>
                      <w:rPr>
                        <w:rFonts w:ascii="Arial" w:hAnsi="Arial"/>
                        <w:b/>
                        <w:spacing w:val="-3"/>
                        <w:sz w:val="24"/>
                      </w:rPr>
                      <w:t xml:space="preserve"> </w:t>
                    </w:r>
                    <w:r>
                      <w:rPr>
                        <w:rFonts w:ascii="Arial" w:hAnsi="Arial"/>
                        <w:b/>
                        <w:sz w:val="24"/>
                      </w:rPr>
                      <w:t>DA</w:t>
                    </w:r>
                    <w:r>
                      <w:rPr>
                        <w:rFonts w:ascii="Arial" w:hAnsi="Arial"/>
                        <w:b/>
                        <w:spacing w:val="-3"/>
                        <w:sz w:val="24"/>
                      </w:rPr>
                      <w:t xml:space="preserve"> </w:t>
                    </w:r>
                    <w:r>
                      <w:rPr>
                        <w:rFonts w:ascii="Arial" w:hAnsi="Arial"/>
                        <w:b/>
                        <w:sz w:val="24"/>
                      </w:rPr>
                      <w:t>GESTÃO</w:t>
                    </w:r>
                    <w:r>
                      <w:rPr>
                        <w:rFonts w:ascii="Arial" w:hAnsi="Arial"/>
                        <w:b/>
                        <w:spacing w:val="-3"/>
                        <w:sz w:val="24"/>
                      </w:rPr>
                      <w:t xml:space="preserve"> </w:t>
                    </w:r>
                    <w:r>
                      <w:rPr>
                        <w:rFonts w:ascii="Arial" w:hAnsi="Arial"/>
                        <w:b/>
                        <w:sz w:val="24"/>
                      </w:rPr>
                      <w:t>E</w:t>
                    </w:r>
                    <w:r>
                      <w:rPr>
                        <w:rFonts w:ascii="Arial" w:hAnsi="Arial"/>
                        <w:b/>
                        <w:spacing w:val="-2"/>
                        <w:sz w:val="24"/>
                      </w:rPr>
                      <w:t xml:space="preserve"> </w:t>
                    </w:r>
                    <w:r>
                      <w:rPr>
                        <w:rFonts w:ascii="Arial" w:hAnsi="Arial"/>
                        <w:b/>
                        <w:sz w:val="24"/>
                      </w:rPr>
                      <w:t>DA</w:t>
                    </w:r>
                    <w:r>
                      <w:rPr>
                        <w:rFonts w:ascii="Arial" w:hAnsi="Arial"/>
                        <w:b/>
                        <w:spacing w:val="-1"/>
                        <w:sz w:val="24"/>
                      </w:rPr>
                      <w:t xml:space="preserve"> </w:t>
                    </w:r>
                    <w:r>
                      <w:rPr>
                        <w:rFonts w:ascii="Arial" w:hAnsi="Arial"/>
                        <w:b/>
                        <w:sz w:val="24"/>
                      </w:rPr>
                      <w:t>FISCALIZAÇÃO</w:t>
                    </w:r>
                    <w:r>
                      <w:rPr>
                        <w:rFonts w:ascii="Arial" w:hAnsi="Arial"/>
                        <w:b/>
                        <w:spacing w:val="-2"/>
                        <w:sz w:val="24"/>
                      </w:rPr>
                      <w:t xml:space="preserve"> </w:t>
                    </w:r>
                    <w:r>
                      <w:rPr>
                        <w:rFonts w:ascii="Arial" w:hAnsi="Arial"/>
                        <w:b/>
                        <w:sz w:val="24"/>
                      </w:rPr>
                      <w:t xml:space="preserve">DA </w:t>
                    </w:r>
                    <w:r>
                      <w:rPr>
                        <w:rFonts w:ascii="Arial" w:hAnsi="Arial"/>
                        <w:b/>
                        <w:spacing w:val="-2"/>
                        <w:sz w:val="24"/>
                      </w:rPr>
                      <w:t>CONTRATAÇÃO</w:t>
                    </w:r>
                  </w:p>
                </w:txbxContent>
              </v:textbox>
            </v:shape>
            <w10:wrap type="topAndBottom" anchorx="page"/>
          </v:group>
        </w:pict>
      </w:r>
    </w:p>
    <w:p w:rsidR="00CA0D91" w:rsidRDefault="004D4083">
      <w:pPr>
        <w:pStyle w:val="PargrafodaLista"/>
        <w:numPr>
          <w:ilvl w:val="1"/>
          <w:numId w:val="8"/>
        </w:numPr>
        <w:tabs>
          <w:tab w:val="left" w:pos="852"/>
        </w:tabs>
        <w:spacing w:before="123" w:line="360" w:lineRule="auto"/>
        <w:ind w:right="227" w:firstLine="0"/>
        <w:rPr>
          <w:sz w:val="24"/>
        </w:rPr>
      </w:pPr>
      <w:r>
        <w:rPr>
          <w:rFonts w:ascii="Arial" w:hAnsi="Arial"/>
          <w:b/>
          <w:sz w:val="24"/>
        </w:rPr>
        <w:t xml:space="preserve">– </w:t>
      </w:r>
      <w:r>
        <w:rPr>
          <w:sz w:val="24"/>
        </w:rPr>
        <w:t>A gestão da contratação caberá à Secretaria Municipal de Saúde, e a fiscalização da correta execução do objeto do presente credenciamento será</w:t>
      </w:r>
      <w:r>
        <w:rPr>
          <w:spacing w:val="-1"/>
          <w:sz w:val="24"/>
        </w:rPr>
        <w:t xml:space="preserve"> </w:t>
      </w:r>
      <w:r>
        <w:rPr>
          <w:sz w:val="24"/>
        </w:rPr>
        <w:t>exercida a qualquer momento, no que couber, pelo Município, por servidor ocupante do Cargo de Secretário Adjunto de Saúde.</w:t>
      </w:r>
    </w:p>
    <w:p w:rsidR="00CA0D91" w:rsidRDefault="004D4083">
      <w:pPr>
        <w:pStyle w:val="PargrafodaLista"/>
        <w:numPr>
          <w:ilvl w:val="1"/>
          <w:numId w:val="8"/>
        </w:numPr>
        <w:tabs>
          <w:tab w:val="left" w:pos="768"/>
        </w:tabs>
        <w:spacing w:line="360" w:lineRule="auto"/>
        <w:ind w:right="228" w:firstLine="0"/>
        <w:rPr>
          <w:sz w:val="24"/>
        </w:rPr>
      </w:pPr>
      <w:r>
        <w:rPr>
          <w:rFonts w:ascii="Arial" w:hAnsi="Arial"/>
          <w:b/>
          <w:sz w:val="24"/>
        </w:rPr>
        <w:t xml:space="preserve">– </w:t>
      </w:r>
      <w:r>
        <w:rPr>
          <w:sz w:val="24"/>
        </w:rPr>
        <w:t>As exigências e a atuação da fiscalização pelo Município em nada restringem a responsabilidade, única, integral e exclusiva da contratada, no que concerne à</w:t>
      </w:r>
      <w:r>
        <w:rPr>
          <w:spacing w:val="40"/>
          <w:sz w:val="24"/>
        </w:rPr>
        <w:t xml:space="preserve"> </w:t>
      </w:r>
      <w:r>
        <w:rPr>
          <w:sz w:val="24"/>
        </w:rPr>
        <w:t>execução do objeto do contrato.</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8"/>
        </w:numPr>
        <w:tabs>
          <w:tab w:val="left" w:pos="775"/>
        </w:tabs>
        <w:spacing w:before="233" w:line="360" w:lineRule="auto"/>
        <w:ind w:right="229" w:firstLine="0"/>
        <w:rPr>
          <w:sz w:val="24"/>
        </w:rPr>
      </w:pPr>
      <w:r>
        <w:rPr>
          <w:rFonts w:ascii="Arial" w:hAnsi="Arial"/>
          <w:b/>
          <w:sz w:val="24"/>
        </w:rPr>
        <w:lastRenderedPageBreak/>
        <w:t xml:space="preserve">– </w:t>
      </w:r>
      <w:r>
        <w:rPr>
          <w:sz w:val="24"/>
        </w:rPr>
        <w:t xml:space="preserve">À fiscalização de que trata este item competirá dirimir as dúvidas que surgirem no curso da execução do Contrato, nos termos do Art. 117 da Lei nº 14.133/21, para atuarem como fiscal técnico e gestor do contrato, assim como seus respectivos </w:t>
      </w:r>
      <w:r>
        <w:rPr>
          <w:spacing w:val="-2"/>
          <w:sz w:val="24"/>
        </w:rPr>
        <w:t>substitutos.</w:t>
      </w:r>
    </w:p>
    <w:p w:rsidR="00CA0D91" w:rsidRDefault="00CA0D91">
      <w:pPr>
        <w:pStyle w:val="Corpodetexto"/>
        <w:ind w:left="0"/>
        <w:jc w:val="left"/>
        <w:rPr>
          <w:sz w:val="20"/>
        </w:rPr>
      </w:pPr>
    </w:p>
    <w:p w:rsidR="00CA0D91" w:rsidRDefault="003D3C34">
      <w:pPr>
        <w:pStyle w:val="Corpodetexto"/>
        <w:spacing w:before="171"/>
        <w:ind w:left="0"/>
        <w:jc w:val="left"/>
        <w:rPr>
          <w:sz w:val="20"/>
        </w:rPr>
      </w:pPr>
      <w:r w:rsidRPr="003D3C34">
        <w:pict>
          <v:group id="docshapegroup66" o:spid="_x0000_s1053" style="position:absolute;margin-left:83.65pt;margin-top:21.25pt;width:473.25pt;height:25.45pt;z-index:-15721472;mso-wrap-distance-left:0;mso-wrap-distance-right:0;mso-position-horizontal-relative:page" coordorigin="1673,425" coordsize="9465,509">
            <v:rect id="docshape67" o:spid="_x0000_s1056" style="position:absolute;left:1673;top:453;width:9465;height:452" fillcolor="#d9d9d9" stroked="f"/>
            <v:shape id="docshape68" o:spid="_x0000_s1055" style="position:absolute;left:1673;top:425;width:9465;height:509" coordorigin="1673,425" coordsize="9465,509" o:spt="100" adj="0,,0" path="m11138,905r-9465,l1673,934r9465,l11138,905xm11138,425r-9465,l1673,454r9465,l11138,425xe" fillcolor="black" stroked="f">
              <v:stroke joinstyle="round"/>
              <v:formulas/>
              <v:path arrowok="t" o:connecttype="segments"/>
            </v:shape>
            <v:shape id="docshape69" o:spid="_x0000_s1054" type="#_x0000_t202" style="position:absolute;left:1673;top:453;width:9465;height:452" filled="f" stroked="f">
              <v:textbox inset="0,0,0,0">
                <w:txbxContent>
                  <w:p w:rsidR="00CA0D91" w:rsidRDefault="004D4083">
                    <w:pPr>
                      <w:spacing w:before="19"/>
                      <w:ind w:left="1" w:right="3"/>
                      <w:jc w:val="center"/>
                      <w:rPr>
                        <w:rFonts w:ascii="Arial" w:hAnsi="Arial"/>
                        <w:b/>
                        <w:sz w:val="24"/>
                      </w:rPr>
                    </w:pPr>
                    <w:r>
                      <w:rPr>
                        <w:rFonts w:ascii="Arial" w:hAnsi="Arial"/>
                        <w:b/>
                        <w:sz w:val="24"/>
                      </w:rPr>
                      <w:t>13 –</w:t>
                    </w:r>
                    <w:r>
                      <w:rPr>
                        <w:rFonts w:ascii="Arial" w:hAnsi="Arial"/>
                        <w:b/>
                        <w:spacing w:val="-2"/>
                        <w:sz w:val="24"/>
                      </w:rPr>
                      <w:t xml:space="preserve"> </w:t>
                    </w:r>
                    <w:r>
                      <w:rPr>
                        <w:rFonts w:ascii="Arial" w:hAnsi="Arial"/>
                        <w:b/>
                        <w:sz w:val="24"/>
                      </w:rPr>
                      <w:t xml:space="preserve">DISPOSIÇÕES </w:t>
                    </w:r>
                    <w:r>
                      <w:rPr>
                        <w:rFonts w:ascii="Arial" w:hAnsi="Arial"/>
                        <w:b/>
                        <w:spacing w:val="-2"/>
                        <w:sz w:val="24"/>
                      </w:rPr>
                      <w:t>GERAIS</w:t>
                    </w:r>
                  </w:p>
                </w:txbxContent>
              </v:textbox>
            </v:shape>
            <w10:wrap type="topAndBottom" anchorx="page"/>
          </v:group>
        </w:pict>
      </w:r>
    </w:p>
    <w:p w:rsidR="00CA0D91" w:rsidRDefault="004D4083">
      <w:pPr>
        <w:pStyle w:val="PargrafodaLista"/>
        <w:numPr>
          <w:ilvl w:val="1"/>
          <w:numId w:val="7"/>
        </w:numPr>
        <w:tabs>
          <w:tab w:val="left" w:pos="788"/>
        </w:tabs>
        <w:spacing w:before="123" w:line="360" w:lineRule="auto"/>
        <w:ind w:right="224" w:firstLine="0"/>
        <w:rPr>
          <w:sz w:val="24"/>
        </w:rPr>
      </w:pPr>
      <w:r>
        <w:rPr>
          <w:rFonts w:ascii="Arial" w:hAnsi="Arial"/>
          <w:b/>
          <w:sz w:val="24"/>
        </w:rPr>
        <w:t xml:space="preserve">– </w:t>
      </w:r>
      <w:r>
        <w:rPr>
          <w:sz w:val="24"/>
        </w:rPr>
        <w:t>Este edital deverá ser lido e interpretado na íntegra. Após a apresentação da documentação não serão aceitas alegações de desconhecimento ou discordância de seus termos.</w:t>
      </w:r>
    </w:p>
    <w:p w:rsidR="00CA0D91" w:rsidRDefault="004D4083">
      <w:pPr>
        <w:pStyle w:val="PargrafodaLista"/>
        <w:numPr>
          <w:ilvl w:val="1"/>
          <w:numId w:val="7"/>
        </w:numPr>
        <w:tabs>
          <w:tab w:val="left" w:pos="761"/>
        </w:tabs>
        <w:spacing w:before="121" w:line="360" w:lineRule="auto"/>
        <w:ind w:right="224" w:firstLine="0"/>
        <w:rPr>
          <w:sz w:val="24"/>
        </w:rPr>
      </w:pPr>
      <w:r>
        <w:rPr>
          <w:rFonts w:ascii="Arial" w:hAnsi="Arial"/>
          <w:b/>
          <w:sz w:val="24"/>
        </w:rPr>
        <w:t xml:space="preserve">– </w:t>
      </w:r>
      <w:r>
        <w:rPr>
          <w:sz w:val="24"/>
        </w:rPr>
        <w:t>Fica assegurado ao Município o direito de, no interesse da Administração, tomar as providências a seguir discriminadas, sem que caiba aos interessados qualquer tipo de reclamação ou indenização:</w:t>
      </w:r>
    </w:p>
    <w:p w:rsidR="00CA0D91" w:rsidRDefault="004D4083">
      <w:pPr>
        <w:pStyle w:val="PargrafodaLista"/>
        <w:numPr>
          <w:ilvl w:val="2"/>
          <w:numId w:val="7"/>
        </w:numPr>
        <w:tabs>
          <w:tab w:val="left" w:pos="1592"/>
        </w:tabs>
        <w:spacing w:before="119" w:line="362" w:lineRule="auto"/>
        <w:ind w:right="227" w:firstLine="0"/>
        <w:rPr>
          <w:sz w:val="24"/>
        </w:rPr>
      </w:pPr>
      <w:r>
        <w:rPr>
          <w:rFonts w:ascii="Arial" w:hAnsi="Arial"/>
          <w:b/>
          <w:sz w:val="24"/>
        </w:rPr>
        <w:t xml:space="preserve">– </w:t>
      </w:r>
      <w:r>
        <w:rPr>
          <w:sz w:val="24"/>
        </w:rPr>
        <w:t>Alterar as condições deste edital, nos termos da legislação vigente comunicando sobre as modificações ocorridas;</w:t>
      </w:r>
    </w:p>
    <w:p w:rsidR="00CA0D91" w:rsidRDefault="004D4083">
      <w:pPr>
        <w:pStyle w:val="PargrafodaLista"/>
        <w:numPr>
          <w:ilvl w:val="1"/>
          <w:numId w:val="7"/>
        </w:numPr>
        <w:tabs>
          <w:tab w:val="left" w:pos="754"/>
        </w:tabs>
        <w:spacing w:before="115" w:line="360" w:lineRule="auto"/>
        <w:ind w:right="227" w:firstLine="0"/>
        <w:rPr>
          <w:sz w:val="24"/>
        </w:rPr>
      </w:pPr>
      <w:r>
        <w:rPr>
          <w:rFonts w:ascii="Arial" w:hAnsi="Arial"/>
          <w:b/>
          <w:sz w:val="24"/>
        </w:rPr>
        <w:t>–</w:t>
      </w:r>
      <w:r>
        <w:rPr>
          <w:rFonts w:ascii="Arial" w:hAnsi="Arial"/>
          <w:b/>
          <w:spacing w:val="-2"/>
          <w:sz w:val="24"/>
        </w:rPr>
        <w:t xml:space="preserve"> </w:t>
      </w:r>
      <w:r>
        <w:rPr>
          <w:sz w:val="24"/>
        </w:rPr>
        <w:t>O recebimento</w:t>
      </w:r>
      <w:r>
        <w:rPr>
          <w:spacing w:val="-1"/>
          <w:sz w:val="24"/>
        </w:rPr>
        <w:t xml:space="preserve"> </w:t>
      </w:r>
      <w:r>
        <w:rPr>
          <w:sz w:val="24"/>
        </w:rPr>
        <w:t>dos</w:t>
      </w:r>
      <w:r>
        <w:rPr>
          <w:spacing w:val="-3"/>
          <w:sz w:val="24"/>
        </w:rPr>
        <w:t xml:space="preserve"> </w:t>
      </w:r>
      <w:r>
        <w:rPr>
          <w:sz w:val="24"/>
        </w:rPr>
        <w:t>envelopes</w:t>
      </w:r>
      <w:r>
        <w:rPr>
          <w:spacing w:val="-1"/>
          <w:sz w:val="24"/>
        </w:rPr>
        <w:t xml:space="preserve"> </w:t>
      </w:r>
      <w:r>
        <w:rPr>
          <w:sz w:val="24"/>
        </w:rPr>
        <w:t>ou documentos</w:t>
      </w:r>
      <w:r>
        <w:rPr>
          <w:spacing w:val="-2"/>
          <w:sz w:val="24"/>
        </w:rPr>
        <w:t xml:space="preserve"> </w:t>
      </w:r>
      <w:r>
        <w:rPr>
          <w:sz w:val="24"/>
        </w:rPr>
        <w:t>para</w:t>
      </w:r>
      <w:r>
        <w:rPr>
          <w:spacing w:val="-3"/>
          <w:sz w:val="24"/>
        </w:rPr>
        <w:t xml:space="preserve"> </w:t>
      </w:r>
      <w:r>
        <w:rPr>
          <w:sz w:val="24"/>
        </w:rPr>
        <w:t>o credenciamento não gerará para os credenciados qualquer direito de contratação, objetivando somente o cadastramento para prestação de futuros serviços, sob demanda das secretarias.</w:t>
      </w:r>
    </w:p>
    <w:p w:rsidR="00CA0D91" w:rsidRDefault="004D4083">
      <w:pPr>
        <w:pStyle w:val="PargrafodaLista"/>
        <w:numPr>
          <w:ilvl w:val="2"/>
          <w:numId w:val="7"/>
        </w:numPr>
        <w:tabs>
          <w:tab w:val="left" w:pos="1686"/>
        </w:tabs>
        <w:spacing w:before="122" w:line="360" w:lineRule="auto"/>
        <w:ind w:left="930" w:right="231" w:firstLine="0"/>
        <w:rPr>
          <w:sz w:val="24"/>
        </w:rPr>
      </w:pPr>
      <w:r>
        <w:rPr>
          <w:rFonts w:ascii="Arial" w:hAnsi="Arial"/>
          <w:b/>
          <w:sz w:val="24"/>
        </w:rPr>
        <w:t xml:space="preserve">– </w:t>
      </w:r>
      <w:r>
        <w:rPr>
          <w:sz w:val="24"/>
        </w:rPr>
        <w:t>O credenciamento tem caráter precário, podendo a qualquer momento ser revogado/encerrado, seja</w:t>
      </w:r>
      <w:r>
        <w:rPr>
          <w:spacing w:val="-1"/>
          <w:sz w:val="24"/>
        </w:rPr>
        <w:t xml:space="preserve"> </w:t>
      </w:r>
      <w:r>
        <w:rPr>
          <w:sz w:val="24"/>
        </w:rPr>
        <w:t>por interesse</w:t>
      </w:r>
      <w:r>
        <w:rPr>
          <w:spacing w:val="-1"/>
          <w:sz w:val="24"/>
        </w:rPr>
        <w:t xml:space="preserve"> </w:t>
      </w:r>
      <w:r>
        <w:rPr>
          <w:sz w:val="24"/>
        </w:rPr>
        <w:t>da Administração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Credenciada.</w:t>
      </w:r>
    </w:p>
    <w:p w:rsidR="00CA0D91" w:rsidRDefault="004D4083">
      <w:pPr>
        <w:pStyle w:val="PargrafodaLista"/>
        <w:numPr>
          <w:ilvl w:val="1"/>
          <w:numId w:val="7"/>
        </w:numPr>
        <w:tabs>
          <w:tab w:val="left" w:pos="790"/>
        </w:tabs>
        <w:spacing w:line="360" w:lineRule="auto"/>
        <w:ind w:firstLine="0"/>
        <w:rPr>
          <w:sz w:val="24"/>
        </w:rPr>
      </w:pPr>
      <w:r>
        <w:rPr>
          <w:rFonts w:ascii="Arial" w:hAnsi="Arial"/>
          <w:b/>
          <w:sz w:val="24"/>
        </w:rPr>
        <w:t xml:space="preserve">– </w:t>
      </w:r>
      <w:r>
        <w:rPr>
          <w:sz w:val="24"/>
        </w:rPr>
        <w:t>A Administração poderá solicitar o descredenciamento da empresa, caso seja constatado qualquer irregularidade na observância e cumprimento das normas fixadas no Edital e seus anexos, bem como na legislação pertinente, sem prejuízo do contraditório e da ampla defesa.</w:t>
      </w:r>
    </w:p>
    <w:p w:rsidR="00CA0D91" w:rsidRDefault="004D4083">
      <w:pPr>
        <w:pStyle w:val="PargrafodaLista"/>
        <w:numPr>
          <w:ilvl w:val="2"/>
          <w:numId w:val="7"/>
        </w:numPr>
        <w:tabs>
          <w:tab w:val="left" w:pos="1835"/>
        </w:tabs>
        <w:spacing w:line="360" w:lineRule="auto"/>
        <w:ind w:left="930" w:right="228" w:firstLine="0"/>
        <w:rPr>
          <w:sz w:val="24"/>
        </w:rPr>
      </w:pPr>
      <w:r>
        <w:rPr>
          <w:rFonts w:ascii="Arial" w:hAnsi="Arial"/>
          <w:b/>
          <w:sz w:val="24"/>
        </w:rPr>
        <w:t xml:space="preserve">– </w:t>
      </w:r>
      <w:r>
        <w:rPr>
          <w:sz w:val="24"/>
        </w:rPr>
        <w:t>Neste caso verificada a irregularidade, a credenciada será automaticamente excluída do rol dos credenciados. Sanada a irregularidade a empresa poderá solicitar novo credenciamento.</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7"/>
        </w:numPr>
        <w:tabs>
          <w:tab w:val="left" w:pos="792"/>
        </w:tabs>
        <w:spacing w:before="233" w:line="360" w:lineRule="auto"/>
        <w:ind w:firstLine="0"/>
        <w:rPr>
          <w:sz w:val="24"/>
        </w:rPr>
      </w:pPr>
      <w:r>
        <w:rPr>
          <w:rFonts w:ascii="Arial" w:hAnsi="Arial"/>
          <w:b/>
          <w:sz w:val="24"/>
        </w:rPr>
        <w:lastRenderedPageBreak/>
        <w:t xml:space="preserve">– </w:t>
      </w:r>
      <w:r>
        <w:rPr>
          <w:sz w:val="24"/>
        </w:rPr>
        <w:t>Será descredenciada a empresa que recusar a demanda por 2 (duas) vezes, seguidas</w:t>
      </w:r>
      <w:r>
        <w:rPr>
          <w:spacing w:val="-1"/>
          <w:sz w:val="24"/>
        </w:rPr>
        <w:t xml:space="preserve"> </w:t>
      </w:r>
      <w:r>
        <w:rPr>
          <w:sz w:val="24"/>
        </w:rPr>
        <w:t>ou não,</w:t>
      </w:r>
      <w:r>
        <w:rPr>
          <w:spacing w:val="-1"/>
          <w:sz w:val="24"/>
        </w:rPr>
        <w:t xml:space="preserve"> </w:t>
      </w:r>
      <w:r>
        <w:rPr>
          <w:sz w:val="24"/>
        </w:rPr>
        <w:t>quando convocada</w:t>
      </w:r>
      <w:r>
        <w:rPr>
          <w:spacing w:val="-2"/>
          <w:sz w:val="24"/>
        </w:rPr>
        <w:t xml:space="preserve"> </w:t>
      </w:r>
      <w:r>
        <w:rPr>
          <w:sz w:val="24"/>
        </w:rPr>
        <w:t>tempestivamente, nos</w:t>
      </w:r>
      <w:r>
        <w:rPr>
          <w:spacing w:val="-3"/>
          <w:sz w:val="24"/>
        </w:rPr>
        <w:t xml:space="preserve"> </w:t>
      </w:r>
      <w:r>
        <w:rPr>
          <w:sz w:val="24"/>
        </w:rPr>
        <w:t>termos</w:t>
      </w:r>
      <w:r>
        <w:rPr>
          <w:spacing w:val="-3"/>
          <w:sz w:val="24"/>
        </w:rPr>
        <w:t xml:space="preserve"> </w:t>
      </w:r>
      <w:r>
        <w:rPr>
          <w:sz w:val="24"/>
        </w:rPr>
        <w:t>do item</w:t>
      </w:r>
      <w:r>
        <w:rPr>
          <w:spacing w:val="-2"/>
          <w:sz w:val="24"/>
        </w:rPr>
        <w:t xml:space="preserve"> </w:t>
      </w:r>
      <w:r>
        <w:rPr>
          <w:sz w:val="24"/>
        </w:rPr>
        <w:t>2.13.2</w:t>
      </w:r>
      <w:r>
        <w:rPr>
          <w:spacing w:val="-2"/>
          <w:sz w:val="24"/>
        </w:rPr>
        <w:t xml:space="preserve"> </w:t>
      </w:r>
      <w:r>
        <w:rPr>
          <w:sz w:val="24"/>
        </w:rPr>
        <w:t>deste edital, mesmo que apresente justificativa, podendo solicitar novo credenciamento somente 60 (sessenta) dias corridos após a recusa, evitando que as credenciadas escolham as demandas.</w:t>
      </w:r>
    </w:p>
    <w:p w:rsidR="00CA0D91" w:rsidRDefault="004D4083">
      <w:pPr>
        <w:pStyle w:val="PargrafodaLista"/>
        <w:numPr>
          <w:ilvl w:val="1"/>
          <w:numId w:val="7"/>
        </w:numPr>
        <w:tabs>
          <w:tab w:val="left" w:pos="854"/>
        </w:tabs>
        <w:spacing w:before="119" w:line="362" w:lineRule="auto"/>
        <w:ind w:firstLine="0"/>
        <w:rPr>
          <w:sz w:val="24"/>
        </w:rPr>
      </w:pPr>
      <w:r>
        <w:rPr>
          <w:rFonts w:ascii="Arial" w:hAnsi="Arial"/>
          <w:b/>
          <w:sz w:val="24"/>
        </w:rPr>
        <w:t xml:space="preserve">– </w:t>
      </w:r>
      <w:r>
        <w:rPr>
          <w:sz w:val="24"/>
        </w:rPr>
        <w:t>A credenciada que desejar solicitar o descredenciamento deverá fazê-lo mediante aviso prévio por escrito informando as suas razões, a qualquer tempo.</w:t>
      </w:r>
    </w:p>
    <w:p w:rsidR="00CA0D91" w:rsidRDefault="004D4083">
      <w:pPr>
        <w:pStyle w:val="PargrafodaLista"/>
        <w:numPr>
          <w:ilvl w:val="2"/>
          <w:numId w:val="7"/>
        </w:numPr>
        <w:tabs>
          <w:tab w:val="left" w:pos="1731"/>
        </w:tabs>
        <w:spacing w:before="115" w:line="360" w:lineRule="auto"/>
        <w:ind w:left="930" w:firstLine="0"/>
        <w:rPr>
          <w:sz w:val="24"/>
        </w:rPr>
      </w:pPr>
      <w:r>
        <w:rPr>
          <w:rFonts w:ascii="Arial" w:hAnsi="Arial"/>
          <w:b/>
          <w:sz w:val="24"/>
        </w:rPr>
        <w:t xml:space="preserve">– </w:t>
      </w:r>
      <w:r>
        <w:rPr>
          <w:sz w:val="24"/>
        </w:rPr>
        <w:t>O pedido de descredenciamento não desobriga a credenciada nos eventuais contratos oriundos do credenciamento celebrados.</w:t>
      </w:r>
    </w:p>
    <w:p w:rsidR="00CA0D91" w:rsidRDefault="004D4083">
      <w:pPr>
        <w:pStyle w:val="PargrafodaLista"/>
        <w:numPr>
          <w:ilvl w:val="1"/>
          <w:numId w:val="7"/>
        </w:numPr>
        <w:tabs>
          <w:tab w:val="left" w:pos="756"/>
        </w:tabs>
        <w:ind w:left="756" w:right="0" w:hanging="534"/>
        <w:rPr>
          <w:sz w:val="24"/>
        </w:rPr>
      </w:pPr>
      <w:r>
        <w:rPr>
          <w:rFonts w:ascii="Arial" w:hAnsi="Arial"/>
          <w:b/>
          <w:sz w:val="24"/>
        </w:rPr>
        <w:t>–</w:t>
      </w:r>
      <w:r>
        <w:rPr>
          <w:rFonts w:ascii="Arial" w:hAnsi="Arial"/>
          <w:b/>
          <w:spacing w:val="-3"/>
          <w:sz w:val="24"/>
        </w:rPr>
        <w:t xml:space="preserve"> </w:t>
      </w:r>
      <w:r>
        <w:rPr>
          <w:sz w:val="24"/>
        </w:rPr>
        <w:t>A</w:t>
      </w:r>
      <w:r>
        <w:rPr>
          <w:spacing w:val="-4"/>
          <w:sz w:val="24"/>
        </w:rPr>
        <w:t xml:space="preserve"> </w:t>
      </w:r>
      <w:r>
        <w:rPr>
          <w:sz w:val="24"/>
        </w:rPr>
        <w:t>empresa</w:t>
      </w:r>
      <w:r>
        <w:rPr>
          <w:spacing w:val="-2"/>
          <w:sz w:val="24"/>
        </w:rPr>
        <w:t xml:space="preserve"> </w:t>
      </w:r>
      <w:r>
        <w:rPr>
          <w:sz w:val="24"/>
        </w:rPr>
        <w:t>será</w:t>
      </w:r>
      <w:r>
        <w:rPr>
          <w:spacing w:val="-5"/>
          <w:sz w:val="24"/>
        </w:rPr>
        <w:t xml:space="preserve"> </w:t>
      </w:r>
      <w:r>
        <w:rPr>
          <w:sz w:val="24"/>
        </w:rPr>
        <w:t>descredenciada</w:t>
      </w:r>
      <w:r>
        <w:rPr>
          <w:spacing w:val="-4"/>
          <w:sz w:val="24"/>
        </w:rPr>
        <w:t xml:space="preserve"> </w:t>
      </w:r>
      <w:r>
        <w:rPr>
          <w:sz w:val="24"/>
        </w:rPr>
        <w:t>ainda</w:t>
      </w:r>
      <w:r>
        <w:rPr>
          <w:spacing w:val="-4"/>
          <w:sz w:val="24"/>
        </w:rPr>
        <w:t xml:space="preserve"> </w:t>
      </w:r>
      <w:r>
        <w:rPr>
          <w:sz w:val="24"/>
        </w:rPr>
        <w:t>nas</w:t>
      </w:r>
      <w:r>
        <w:rPr>
          <w:spacing w:val="-2"/>
          <w:sz w:val="24"/>
        </w:rPr>
        <w:t xml:space="preserve"> </w:t>
      </w:r>
      <w:r>
        <w:rPr>
          <w:sz w:val="24"/>
        </w:rPr>
        <w:t>seguintes</w:t>
      </w:r>
      <w:r>
        <w:rPr>
          <w:spacing w:val="-3"/>
          <w:sz w:val="24"/>
        </w:rPr>
        <w:t xml:space="preserve"> </w:t>
      </w:r>
      <w:r>
        <w:rPr>
          <w:spacing w:val="-2"/>
          <w:sz w:val="24"/>
        </w:rPr>
        <w:t>hipóteses:</w:t>
      </w:r>
    </w:p>
    <w:p w:rsidR="00CA0D91" w:rsidRDefault="004D4083">
      <w:pPr>
        <w:pStyle w:val="PargrafodaLista"/>
        <w:numPr>
          <w:ilvl w:val="0"/>
          <w:numId w:val="6"/>
        </w:numPr>
        <w:tabs>
          <w:tab w:val="left" w:pos="1290"/>
        </w:tabs>
        <w:spacing w:before="259" w:line="360" w:lineRule="auto"/>
        <w:ind w:right="229" w:firstLine="0"/>
        <w:rPr>
          <w:sz w:val="24"/>
        </w:rPr>
      </w:pPr>
      <w:r>
        <w:rPr>
          <w:sz w:val="24"/>
        </w:rPr>
        <w:t>Negligência, imprudência ou imperícia comprovada dos profissionais das empresas credenciadas;</w:t>
      </w:r>
    </w:p>
    <w:p w:rsidR="00CA0D91" w:rsidRDefault="004D4083">
      <w:pPr>
        <w:pStyle w:val="PargrafodaLista"/>
        <w:numPr>
          <w:ilvl w:val="0"/>
          <w:numId w:val="6"/>
        </w:numPr>
        <w:tabs>
          <w:tab w:val="left" w:pos="1243"/>
        </w:tabs>
        <w:spacing w:line="360" w:lineRule="auto"/>
        <w:ind w:right="229" w:firstLine="0"/>
        <w:rPr>
          <w:sz w:val="24"/>
        </w:rPr>
      </w:pPr>
      <w:r>
        <w:rPr>
          <w:sz w:val="24"/>
        </w:rPr>
        <w:t>Descumprimento pela Credenciada de instruções e orientações recebidas da Gestão e Fiscalização da contratação, rejeição de processo que lhe seja distribuído ou negativa de prestação de qualquer serviço solicitado, sem apresentar razões suficientes para o Município;</w:t>
      </w:r>
    </w:p>
    <w:p w:rsidR="00CA0D91" w:rsidRDefault="004D4083">
      <w:pPr>
        <w:pStyle w:val="PargrafodaLista"/>
        <w:numPr>
          <w:ilvl w:val="0"/>
          <w:numId w:val="6"/>
        </w:numPr>
        <w:tabs>
          <w:tab w:val="left" w:pos="1250"/>
        </w:tabs>
        <w:spacing w:before="119" w:line="360" w:lineRule="auto"/>
        <w:ind w:right="229" w:firstLine="0"/>
        <w:rPr>
          <w:sz w:val="24"/>
        </w:rPr>
      </w:pPr>
      <w:r>
        <w:rPr>
          <w:sz w:val="24"/>
        </w:rPr>
        <w:t>Apresentar qualquer documento falso ou com informações inverídicas, bem como a apresentação de forma fraudulenta de qualquer dos documentos</w:t>
      </w:r>
      <w:r>
        <w:rPr>
          <w:spacing w:val="80"/>
          <w:sz w:val="24"/>
        </w:rPr>
        <w:t xml:space="preserve"> </w:t>
      </w:r>
      <w:r>
        <w:rPr>
          <w:sz w:val="24"/>
        </w:rPr>
        <w:t>técnicos exigidos, que implica na imediata desqualificação da credenciada e imediato descredenciamento, sem prejuízo das demais sanções legais cabíveis.</w:t>
      </w:r>
    </w:p>
    <w:p w:rsidR="00CA0D91" w:rsidRDefault="004D4083">
      <w:pPr>
        <w:pStyle w:val="PargrafodaLista"/>
        <w:numPr>
          <w:ilvl w:val="1"/>
          <w:numId w:val="7"/>
        </w:numPr>
        <w:tabs>
          <w:tab w:val="left" w:pos="757"/>
        </w:tabs>
        <w:spacing w:line="360" w:lineRule="auto"/>
        <w:ind w:firstLine="0"/>
        <w:rPr>
          <w:sz w:val="24"/>
        </w:rPr>
      </w:pPr>
      <w:r>
        <w:rPr>
          <w:rFonts w:ascii="Arial" w:hAnsi="Arial"/>
          <w:b/>
          <w:sz w:val="24"/>
        </w:rPr>
        <w:t xml:space="preserve">– </w:t>
      </w:r>
      <w:r>
        <w:rPr>
          <w:sz w:val="24"/>
        </w:rPr>
        <w:t>Caso</w:t>
      </w:r>
      <w:r>
        <w:rPr>
          <w:spacing w:val="-1"/>
          <w:sz w:val="24"/>
        </w:rPr>
        <w:t xml:space="preserve"> </w:t>
      </w:r>
      <w:r>
        <w:rPr>
          <w:sz w:val="24"/>
        </w:rPr>
        <w:t>a Credenciada tenha assinado</w:t>
      </w:r>
      <w:r>
        <w:rPr>
          <w:spacing w:val="-2"/>
          <w:sz w:val="24"/>
        </w:rPr>
        <w:t xml:space="preserve"> </w:t>
      </w:r>
      <w:r>
        <w:rPr>
          <w:sz w:val="24"/>
        </w:rPr>
        <w:t>o Contrato caberá o</w:t>
      </w:r>
      <w:r>
        <w:rPr>
          <w:spacing w:val="-2"/>
          <w:sz w:val="24"/>
        </w:rPr>
        <w:t xml:space="preserve"> </w:t>
      </w:r>
      <w:r>
        <w:rPr>
          <w:sz w:val="24"/>
        </w:rPr>
        <w:t>descredenciamento e</w:t>
      </w:r>
      <w:r>
        <w:rPr>
          <w:spacing w:val="-2"/>
          <w:sz w:val="24"/>
        </w:rPr>
        <w:t xml:space="preserve"> </w:t>
      </w:r>
      <w:r>
        <w:rPr>
          <w:sz w:val="24"/>
        </w:rPr>
        <w:t>a rescisão contratual,</w:t>
      </w:r>
      <w:r>
        <w:rPr>
          <w:spacing w:val="-2"/>
          <w:sz w:val="24"/>
        </w:rPr>
        <w:t xml:space="preserve"> </w:t>
      </w:r>
      <w:r>
        <w:rPr>
          <w:sz w:val="24"/>
        </w:rPr>
        <w:t>com consequências</w:t>
      </w:r>
      <w:r>
        <w:rPr>
          <w:spacing w:val="-2"/>
          <w:sz w:val="24"/>
        </w:rPr>
        <w:t xml:space="preserve"> </w:t>
      </w:r>
      <w:r>
        <w:rPr>
          <w:sz w:val="24"/>
        </w:rPr>
        <w:t>das</w:t>
      </w:r>
      <w:r>
        <w:rPr>
          <w:spacing w:val="-3"/>
          <w:sz w:val="24"/>
        </w:rPr>
        <w:t xml:space="preserve"> </w:t>
      </w:r>
      <w:r>
        <w:rPr>
          <w:sz w:val="24"/>
        </w:rPr>
        <w:t>sanções contratuais</w:t>
      </w:r>
      <w:r>
        <w:rPr>
          <w:spacing w:val="-2"/>
          <w:sz w:val="24"/>
        </w:rPr>
        <w:t xml:space="preserve"> </w:t>
      </w:r>
      <w:r>
        <w:rPr>
          <w:sz w:val="24"/>
        </w:rPr>
        <w:t>e</w:t>
      </w:r>
      <w:r>
        <w:rPr>
          <w:spacing w:val="-2"/>
          <w:sz w:val="24"/>
        </w:rPr>
        <w:t xml:space="preserve"> </w:t>
      </w:r>
      <w:r>
        <w:rPr>
          <w:sz w:val="24"/>
        </w:rPr>
        <w:t>das</w:t>
      </w:r>
      <w:r>
        <w:rPr>
          <w:spacing w:val="-2"/>
          <w:sz w:val="24"/>
        </w:rPr>
        <w:t xml:space="preserve"> </w:t>
      </w:r>
      <w:r>
        <w:rPr>
          <w:sz w:val="24"/>
        </w:rPr>
        <w:t>previstas</w:t>
      </w:r>
      <w:r>
        <w:rPr>
          <w:spacing w:val="-2"/>
          <w:sz w:val="24"/>
        </w:rPr>
        <w:t xml:space="preserve"> </w:t>
      </w:r>
      <w:r>
        <w:rPr>
          <w:sz w:val="24"/>
        </w:rPr>
        <w:t>em lei, se a Contratada:</w:t>
      </w:r>
    </w:p>
    <w:p w:rsidR="00CA0D91" w:rsidRDefault="004D4083">
      <w:pPr>
        <w:pStyle w:val="PargrafodaLista"/>
        <w:numPr>
          <w:ilvl w:val="2"/>
          <w:numId w:val="7"/>
        </w:numPr>
        <w:tabs>
          <w:tab w:val="left" w:pos="1828"/>
        </w:tabs>
        <w:spacing w:before="122" w:line="360" w:lineRule="auto"/>
        <w:ind w:left="930" w:right="228" w:firstLine="0"/>
        <w:rPr>
          <w:sz w:val="24"/>
        </w:rPr>
      </w:pPr>
      <w:r>
        <w:rPr>
          <w:rFonts w:ascii="Arial" w:hAnsi="Arial"/>
          <w:b/>
          <w:sz w:val="24"/>
        </w:rPr>
        <w:t xml:space="preserve">– </w:t>
      </w:r>
      <w:r>
        <w:rPr>
          <w:sz w:val="24"/>
        </w:rPr>
        <w:t>Descumprir total ou parcial, quaisquer das obrigações e/ou responsabilidades previstas no Edital, e/ou no contrato, ou o conhecimento ulterior, pelo Contratante, de fato ou circunstância superveniente contrária ao regramento editalício,</w:t>
      </w:r>
      <w:r>
        <w:rPr>
          <w:spacing w:val="-3"/>
          <w:sz w:val="24"/>
        </w:rPr>
        <w:t xml:space="preserve"> </w:t>
      </w:r>
      <w:r>
        <w:rPr>
          <w:sz w:val="24"/>
        </w:rPr>
        <w:t>contratual</w:t>
      </w:r>
      <w:r>
        <w:rPr>
          <w:spacing w:val="-1"/>
          <w:sz w:val="24"/>
        </w:rPr>
        <w:t xml:space="preserve"> </w:t>
      </w:r>
      <w:r>
        <w:rPr>
          <w:sz w:val="24"/>
        </w:rPr>
        <w:t>ou legal,</w:t>
      </w:r>
      <w:r>
        <w:rPr>
          <w:spacing w:val="-1"/>
          <w:sz w:val="24"/>
        </w:rPr>
        <w:t xml:space="preserve"> </w:t>
      </w:r>
      <w:r>
        <w:rPr>
          <w:sz w:val="24"/>
        </w:rPr>
        <w:t>ou ainda se</w:t>
      </w:r>
      <w:r>
        <w:rPr>
          <w:spacing w:val="-3"/>
          <w:sz w:val="24"/>
        </w:rPr>
        <w:t xml:space="preserve"> </w:t>
      </w:r>
      <w:r>
        <w:rPr>
          <w:sz w:val="24"/>
        </w:rPr>
        <w:t>for</w:t>
      </w:r>
      <w:r>
        <w:rPr>
          <w:spacing w:val="-2"/>
          <w:sz w:val="24"/>
        </w:rPr>
        <w:t xml:space="preserve"> </w:t>
      </w:r>
      <w:r>
        <w:rPr>
          <w:sz w:val="24"/>
        </w:rPr>
        <w:t>constatada falsidade de</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Corpodetexto"/>
        <w:spacing w:before="233" w:line="360" w:lineRule="auto"/>
        <w:ind w:left="930"/>
        <w:jc w:val="left"/>
      </w:pPr>
      <w:r>
        <w:lastRenderedPageBreak/>
        <w:t>qualquer</w:t>
      </w:r>
      <w:r>
        <w:rPr>
          <w:spacing w:val="80"/>
        </w:rPr>
        <w:t xml:space="preserve"> </w:t>
      </w:r>
      <w:r>
        <w:t>declaração</w:t>
      </w:r>
      <w:r>
        <w:rPr>
          <w:spacing w:val="80"/>
        </w:rPr>
        <w:t xml:space="preserve"> </w:t>
      </w:r>
      <w:r>
        <w:t>prestada</w:t>
      </w:r>
      <w:r>
        <w:rPr>
          <w:spacing w:val="80"/>
        </w:rPr>
        <w:t xml:space="preserve"> </w:t>
      </w:r>
      <w:r>
        <w:t>pela</w:t>
      </w:r>
      <w:r>
        <w:rPr>
          <w:spacing w:val="80"/>
        </w:rPr>
        <w:t xml:space="preserve"> </w:t>
      </w:r>
      <w:r>
        <w:t>Contratada</w:t>
      </w:r>
      <w:r>
        <w:rPr>
          <w:spacing w:val="80"/>
        </w:rPr>
        <w:t xml:space="preserve"> </w:t>
      </w:r>
      <w:r>
        <w:t>e/ou</w:t>
      </w:r>
      <w:r>
        <w:rPr>
          <w:spacing w:val="80"/>
        </w:rPr>
        <w:t xml:space="preserve"> </w:t>
      </w:r>
      <w:r>
        <w:t>seus</w:t>
      </w:r>
      <w:r>
        <w:rPr>
          <w:spacing w:val="80"/>
        </w:rPr>
        <w:t xml:space="preserve"> </w:t>
      </w:r>
      <w:r>
        <w:t>representantes</w:t>
      </w:r>
      <w:r>
        <w:rPr>
          <w:spacing w:val="80"/>
        </w:rPr>
        <w:t xml:space="preserve"> </w:t>
      </w:r>
      <w:r>
        <w:t>e equipe técnica;</w:t>
      </w:r>
    </w:p>
    <w:p w:rsidR="00CA0D91" w:rsidRDefault="004D4083">
      <w:pPr>
        <w:pStyle w:val="PargrafodaLista"/>
        <w:numPr>
          <w:ilvl w:val="2"/>
          <w:numId w:val="7"/>
        </w:numPr>
        <w:tabs>
          <w:tab w:val="left" w:pos="1759"/>
        </w:tabs>
        <w:spacing w:line="360" w:lineRule="auto"/>
        <w:ind w:left="930" w:right="229" w:firstLine="0"/>
        <w:rPr>
          <w:sz w:val="24"/>
        </w:rPr>
      </w:pPr>
      <w:r>
        <w:rPr>
          <w:rFonts w:ascii="Arial" w:hAnsi="Arial"/>
          <w:b/>
          <w:sz w:val="24"/>
        </w:rPr>
        <w:t>–</w:t>
      </w:r>
      <w:r>
        <w:rPr>
          <w:rFonts w:ascii="Arial" w:hAnsi="Arial"/>
          <w:b/>
          <w:spacing w:val="80"/>
          <w:sz w:val="24"/>
        </w:rPr>
        <w:t xml:space="preserve"> </w:t>
      </w:r>
      <w:r>
        <w:rPr>
          <w:sz w:val="24"/>
        </w:rPr>
        <w:t>Agir</w:t>
      </w:r>
      <w:r>
        <w:rPr>
          <w:spacing w:val="80"/>
          <w:sz w:val="24"/>
        </w:rPr>
        <w:t xml:space="preserve"> </w:t>
      </w:r>
      <w:r>
        <w:rPr>
          <w:sz w:val="24"/>
        </w:rPr>
        <w:t>com</w:t>
      </w:r>
      <w:r>
        <w:rPr>
          <w:spacing w:val="80"/>
          <w:sz w:val="24"/>
        </w:rPr>
        <w:t xml:space="preserve"> </w:t>
      </w:r>
      <w:r>
        <w:rPr>
          <w:sz w:val="24"/>
        </w:rPr>
        <w:t>negligência,</w:t>
      </w:r>
      <w:r>
        <w:rPr>
          <w:spacing w:val="80"/>
          <w:sz w:val="24"/>
        </w:rPr>
        <w:t xml:space="preserve"> </w:t>
      </w:r>
      <w:r>
        <w:rPr>
          <w:sz w:val="24"/>
        </w:rPr>
        <w:t>imprudência</w:t>
      </w:r>
      <w:r>
        <w:rPr>
          <w:spacing w:val="80"/>
          <w:sz w:val="24"/>
        </w:rPr>
        <w:t xml:space="preserve"> </w:t>
      </w:r>
      <w:r>
        <w:rPr>
          <w:sz w:val="24"/>
        </w:rPr>
        <w:t>ou</w:t>
      </w:r>
      <w:r>
        <w:rPr>
          <w:spacing w:val="80"/>
          <w:sz w:val="24"/>
        </w:rPr>
        <w:t xml:space="preserve"> </w:t>
      </w:r>
      <w:r>
        <w:rPr>
          <w:sz w:val="24"/>
        </w:rPr>
        <w:t>imperícia</w:t>
      </w:r>
      <w:r>
        <w:rPr>
          <w:spacing w:val="80"/>
          <w:sz w:val="24"/>
        </w:rPr>
        <w:t xml:space="preserve"> </w:t>
      </w:r>
      <w:r>
        <w:rPr>
          <w:sz w:val="24"/>
        </w:rPr>
        <w:t>comprovada</w:t>
      </w:r>
      <w:r>
        <w:rPr>
          <w:spacing w:val="80"/>
          <w:sz w:val="24"/>
        </w:rPr>
        <w:t xml:space="preserve"> </w:t>
      </w:r>
      <w:r>
        <w:rPr>
          <w:sz w:val="24"/>
        </w:rPr>
        <w:t>dos profissionais das empresas credenciadas;</w:t>
      </w:r>
    </w:p>
    <w:p w:rsidR="00CA0D91" w:rsidRDefault="004D4083">
      <w:pPr>
        <w:pStyle w:val="PargrafodaLista"/>
        <w:numPr>
          <w:ilvl w:val="2"/>
          <w:numId w:val="7"/>
        </w:numPr>
        <w:tabs>
          <w:tab w:val="left" w:pos="1677"/>
        </w:tabs>
        <w:spacing w:line="360" w:lineRule="auto"/>
        <w:ind w:left="930" w:right="231" w:firstLine="0"/>
        <w:rPr>
          <w:sz w:val="24"/>
        </w:rPr>
      </w:pPr>
      <w:r>
        <w:rPr>
          <w:rFonts w:ascii="Arial" w:hAnsi="Arial"/>
          <w:b/>
          <w:sz w:val="24"/>
        </w:rPr>
        <w:t xml:space="preserve">– </w:t>
      </w:r>
      <w:r>
        <w:rPr>
          <w:sz w:val="24"/>
        </w:rPr>
        <w:t>Transferir ou subcontratar total ou parcial, ceder e caucionar o contrato em operações financeiras;</w:t>
      </w:r>
    </w:p>
    <w:p w:rsidR="00CA0D91" w:rsidRDefault="004D4083">
      <w:pPr>
        <w:pStyle w:val="PargrafodaLista"/>
        <w:numPr>
          <w:ilvl w:val="2"/>
          <w:numId w:val="5"/>
        </w:numPr>
        <w:tabs>
          <w:tab w:val="left" w:pos="1661"/>
        </w:tabs>
        <w:spacing w:before="121"/>
        <w:ind w:left="1661" w:right="0" w:hanging="731"/>
        <w:rPr>
          <w:sz w:val="24"/>
        </w:rPr>
      </w:pPr>
      <w:r>
        <w:rPr>
          <w:rFonts w:ascii="Arial" w:hAnsi="Arial"/>
          <w:b/>
          <w:sz w:val="24"/>
        </w:rPr>
        <w:t>–</w:t>
      </w:r>
      <w:r>
        <w:rPr>
          <w:rFonts w:ascii="Arial" w:hAnsi="Arial"/>
          <w:b/>
          <w:spacing w:val="-5"/>
          <w:sz w:val="24"/>
        </w:rPr>
        <w:t xml:space="preserve"> </w:t>
      </w:r>
      <w:r>
        <w:rPr>
          <w:sz w:val="24"/>
        </w:rPr>
        <w:t>Cometer</w:t>
      </w:r>
      <w:r>
        <w:rPr>
          <w:spacing w:val="-3"/>
          <w:sz w:val="24"/>
        </w:rPr>
        <w:t xml:space="preserve"> </w:t>
      </w:r>
      <w:r>
        <w:rPr>
          <w:sz w:val="24"/>
        </w:rPr>
        <w:t>reiteradamente</w:t>
      </w:r>
      <w:r>
        <w:rPr>
          <w:spacing w:val="-2"/>
          <w:sz w:val="24"/>
        </w:rPr>
        <w:t xml:space="preserve"> </w:t>
      </w:r>
      <w:r>
        <w:rPr>
          <w:sz w:val="24"/>
        </w:rPr>
        <w:t>faltas</w:t>
      </w:r>
      <w:r>
        <w:rPr>
          <w:spacing w:val="-5"/>
          <w:sz w:val="24"/>
        </w:rPr>
        <w:t xml:space="preserve"> </w:t>
      </w:r>
      <w:r>
        <w:rPr>
          <w:sz w:val="24"/>
        </w:rPr>
        <w:t>ou</w:t>
      </w:r>
      <w:r>
        <w:rPr>
          <w:spacing w:val="-3"/>
          <w:sz w:val="24"/>
        </w:rPr>
        <w:t xml:space="preserve"> </w:t>
      </w:r>
      <w:r>
        <w:rPr>
          <w:sz w:val="24"/>
        </w:rPr>
        <w:t>falhas</w:t>
      </w:r>
      <w:r>
        <w:rPr>
          <w:spacing w:val="-3"/>
          <w:sz w:val="24"/>
        </w:rPr>
        <w:t xml:space="preserve"> </w:t>
      </w:r>
      <w:r>
        <w:rPr>
          <w:sz w:val="24"/>
        </w:rPr>
        <w:t>na</w:t>
      </w:r>
      <w:r>
        <w:rPr>
          <w:spacing w:val="-3"/>
          <w:sz w:val="24"/>
        </w:rPr>
        <w:t xml:space="preserve"> </w:t>
      </w:r>
      <w:r>
        <w:rPr>
          <w:sz w:val="24"/>
        </w:rPr>
        <w:t>execução</w:t>
      </w:r>
      <w:r>
        <w:rPr>
          <w:spacing w:val="-3"/>
          <w:sz w:val="24"/>
        </w:rPr>
        <w:t xml:space="preserve"> </w:t>
      </w:r>
      <w:r>
        <w:rPr>
          <w:sz w:val="24"/>
        </w:rPr>
        <w:t>dos</w:t>
      </w:r>
      <w:r>
        <w:rPr>
          <w:spacing w:val="-3"/>
          <w:sz w:val="24"/>
        </w:rPr>
        <w:t xml:space="preserve"> </w:t>
      </w:r>
      <w:r>
        <w:rPr>
          <w:spacing w:val="-2"/>
          <w:sz w:val="24"/>
        </w:rPr>
        <w:t>serviços;</w:t>
      </w:r>
    </w:p>
    <w:p w:rsidR="00CA0D91" w:rsidRDefault="004D4083">
      <w:pPr>
        <w:pStyle w:val="PargrafodaLista"/>
        <w:numPr>
          <w:ilvl w:val="2"/>
          <w:numId w:val="5"/>
        </w:numPr>
        <w:tabs>
          <w:tab w:val="left" w:pos="1661"/>
        </w:tabs>
        <w:spacing w:before="257"/>
        <w:ind w:left="1661" w:right="0" w:hanging="731"/>
        <w:rPr>
          <w:sz w:val="24"/>
        </w:rPr>
      </w:pPr>
      <w:r>
        <w:rPr>
          <w:rFonts w:ascii="Arial" w:hAnsi="Arial"/>
          <w:b/>
          <w:sz w:val="24"/>
        </w:rPr>
        <w:t>–</w:t>
      </w:r>
      <w:r>
        <w:rPr>
          <w:rFonts w:ascii="Arial" w:hAnsi="Arial"/>
          <w:b/>
          <w:spacing w:val="-5"/>
          <w:sz w:val="24"/>
        </w:rPr>
        <w:t xml:space="preserve"> </w:t>
      </w:r>
      <w:r>
        <w:rPr>
          <w:sz w:val="24"/>
        </w:rPr>
        <w:t>Decretar</w:t>
      </w:r>
      <w:r>
        <w:rPr>
          <w:spacing w:val="-4"/>
          <w:sz w:val="24"/>
        </w:rPr>
        <w:t xml:space="preserve"> </w:t>
      </w:r>
      <w:r>
        <w:rPr>
          <w:sz w:val="24"/>
        </w:rPr>
        <w:t>falência</w:t>
      </w:r>
      <w:r>
        <w:rPr>
          <w:spacing w:val="-3"/>
          <w:sz w:val="24"/>
        </w:rPr>
        <w:t xml:space="preserve"> </w:t>
      </w:r>
      <w:r>
        <w:rPr>
          <w:sz w:val="24"/>
        </w:rPr>
        <w:t>ou</w:t>
      </w:r>
      <w:r>
        <w:rPr>
          <w:spacing w:val="-4"/>
          <w:sz w:val="24"/>
        </w:rPr>
        <w:t xml:space="preserve"> </w:t>
      </w:r>
      <w:r>
        <w:rPr>
          <w:sz w:val="24"/>
        </w:rPr>
        <w:t>insolvência</w:t>
      </w:r>
      <w:r>
        <w:rPr>
          <w:spacing w:val="-3"/>
          <w:sz w:val="24"/>
        </w:rPr>
        <w:t xml:space="preserve"> </w:t>
      </w:r>
      <w:r>
        <w:rPr>
          <w:spacing w:val="-2"/>
          <w:sz w:val="24"/>
        </w:rPr>
        <w:t>civil;</w:t>
      </w:r>
    </w:p>
    <w:p w:rsidR="00CA0D91" w:rsidRDefault="004D4083">
      <w:pPr>
        <w:pStyle w:val="PargrafodaLista"/>
        <w:numPr>
          <w:ilvl w:val="2"/>
          <w:numId w:val="5"/>
        </w:numPr>
        <w:tabs>
          <w:tab w:val="left" w:pos="1661"/>
        </w:tabs>
        <w:spacing w:before="259"/>
        <w:ind w:left="1661" w:right="0" w:hanging="731"/>
        <w:rPr>
          <w:sz w:val="24"/>
        </w:rPr>
      </w:pPr>
      <w:r>
        <w:rPr>
          <w:rFonts w:ascii="Arial" w:hAnsi="Arial"/>
          <w:b/>
          <w:sz w:val="24"/>
        </w:rPr>
        <w:t>–</w:t>
      </w:r>
      <w:r>
        <w:rPr>
          <w:rFonts w:ascii="Arial" w:hAnsi="Arial"/>
          <w:b/>
          <w:spacing w:val="-2"/>
          <w:sz w:val="24"/>
        </w:rPr>
        <w:t xml:space="preserve"> </w:t>
      </w:r>
      <w:r>
        <w:rPr>
          <w:sz w:val="24"/>
        </w:rPr>
        <w:t>Realizar</w:t>
      </w:r>
      <w:r>
        <w:rPr>
          <w:spacing w:val="-6"/>
          <w:sz w:val="24"/>
        </w:rPr>
        <w:t xml:space="preserve"> </w:t>
      </w:r>
      <w:r>
        <w:rPr>
          <w:sz w:val="24"/>
        </w:rPr>
        <w:t>dissolução</w:t>
      </w:r>
      <w:r>
        <w:rPr>
          <w:spacing w:val="-5"/>
          <w:sz w:val="24"/>
        </w:rPr>
        <w:t xml:space="preserve"> </w:t>
      </w:r>
      <w:r>
        <w:rPr>
          <w:sz w:val="24"/>
        </w:rPr>
        <w:t>da</w:t>
      </w:r>
      <w:r>
        <w:rPr>
          <w:spacing w:val="-2"/>
          <w:sz w:val="24"/>
        </w:rPr>
        <w:t xml:space="preserve"> sociedade;</w:t>
      </w:r>
    </w:p>
    <w:p w:rsidR="00CA0D91" w:rsidRDefault="004D4083">
      <w:pPr>
        <w:pStyle w:val="PargrafodaLista"/>
        <w:numPr>
          <w:ilvl w:val="2"/>
          <w:numId w:val="5"/>
        </w:numPr>
        <w:tabs>
          <w:tab w:val="left" w:pos="1663"/>
        </w:tabs>
        <w:spacing w:before="257" w:line="360" w:lineRule="auto"/>
        <w:ind w:left="930" w:right="233" w:firstLine="0"/>
        <w:rPr>
          <w:sz w:val="24"/>
        </w:rPr>
      </w:pPr>
      <w:r>
        <w:rPr>
          <w:rFonts w:ascii="Arial" w:hAnsi="Arial"/>
          <w:b/>
          <w:sz w:val="24"/>
        </w:rPr>
        <w:t>–</w:t>
      </w:r>
      <w:r>
        <w:rPr>
          <w:rFonts w:ascii="Arial" w:hAnsi="Arial"/>
          <w:b/>
          <w:spacing w:val="-2"/>
          <w:sz w:val="24"/>
        </w:rPr>
        <w:t xml:space="preserve"> </w:t>
      </w:r>
      <w:r>
        <w:rPr>
          <w:sz w:val="24"/>
        </w:rPr>
        <w:t>Concretizar</w:t>
      </w:r>
      <w:r>
        <w:rPr>
          <w:spacing w:val="-3"/>
          <w:sz w:val="24"/>
        </w:rPr>
        <w:t xml:space="preserve"> </w:t>
      </w:r>
      <w:r>
        <w:rPr>
          <w:sz w:val="24"/>
        </w:rPr>
        <w:t>alteração</w:t>
      </w:r>
      <w:r>
        <w:rPr>
          <w:spacing w:val="-3"/>
          <w:sz w:val="24"/>
        </w:rPr>
        <w:t xml:space="preserve"> </w:t>
      </w:r>
      <w:r>
        <w:rPr>
          <w:sz w:val="24"/>
        </w:rPr>
        <w:t>social</w:t>
      </w:r>
      <w:r>
        <w:rPr>
          <w:spacing w:val="-3"/>
          <w:sz w:val="24"/>
        </w:rPr>
        <w:t xml:space="preserve"> </w:t>
      </w:r>
      <w:r>
        <w:rPr>
          <w:sz w:val="24"/>
        </w:rPr>
        <w:t>ou</w:t>
      </w:r>
      <w:r>
        <w:rPr>
          <w:spacing w:val="-5"/>
          <w:sz w:val="24"/>
        </w:rPr>
        <w:t xml:space="preserve"> </w:t>
      </w:r>
      <w:r>
        <w:rPr>
          <w:sz w:val="24"/>
        </w:rPr>
        <w:t>modificação</w:t>
      </w:r>
      <w:r>
        <w:rPr>
          <w:spacing w:val="-3"/>
          <w:sz w:val="24"/>
        </w:rPr>
        <w:t xml:space="preserve"> </w:t>
      </w:r>
      <w:r>
        <w:rPr>
          <w:sz w:val="24"/>
        </w:rPr>
        <w:t>da</w:t>
      </w:r>
      <w:r>
        <w:rPr>
          <w:spacing w:val="-3"/>
          <w:sz w:val="24"/>
        </w:rPr>
        <w:t xml:space="preserve"> </w:t>
      </w:r>
      <w:r>
        <w:rPr>
          <w:sz w:val="24"/>
        </w:rPr>
        <w:t>finalidade</w:t>
      </w:r>
      <w:r>
        <w:rPr>
          <w:spacing w:val="-5"/>
          <w:sz w:val="24"/>
        </w:rPr>
        <w:t xml:space="preserve"> </w:t>
      </w:r>
      <w:r>
        <w:rPr>
          <w:sz w:val="24"/>
        </w:rPr>
        <w:t>ou</w:t>
      </w:r>
      <w:r>
        <w:rPr>
          <w:spacing w:val="-3"/>
          <w:sz w:val="24"/>
        </w:rPr>
        <w:t xml:space="preserve"> </w:t>
      </w:r>
      <w:r>
        <w:rPr>
          <w:sz w:val="24"/>
        </w:rPr>
        <w:t>da</w:t>
      </w:r>
      <w:r>
        <w:rPr>
          <w:spacing w:val="-3"/>
          <w:sz w:val="24"/>
        </w:rPr>
        <w:t xml:space="preserve"> </w:t>
      </w:r>
      <w:r>
        <w:rPr>
          <w:sz w:val="24"/>
        </w:rPr>
        <w:t>estrutura contratual que, a juízo do Contratante, prejudique a execução do contrato;</w:t>
      </w:r>
    </w:p>
    <w:p w:rsidR="00CA0D91" w:rsidRDefault="004D4083">
      <w:pPr>
        <w:pStyle w:val="PargrafodaLista"/>
        <w:numPr>
          <w:ilvl w:val="2"/>
          <w:numId w:val="5"/>
        </w:numPr>
        <w:tabs>
          <w:tab w:val="left" w:pos="1663"/>
        </w:tabs>
        <w:spacing w:line="360" w:lineRule="auto"/>
        <w:ind w:left="930" w:right="228" w:firstLine="0"/>
        <w:rPr>
          <w:sz w:val="24"/>
        </w:rPr>
      </w:pPr>
      <w:r>
        <w:rPr>
          <w:rFonts w:ascii="Arial" w:hAnsi="Arial"/>
          <w:b/>
          <w:sz w:val="24"/>
        </w:rPr>
        <w:t>–</w:t>
      </w:r>
      <w:r>
        <w:rPr>
          <w:rFonts w:ascii="Arial" w:hAnsi="Arial"/>
          <w:b/>
          <w:spacing w:val="-1"/>
          <w:sz w:val="24"/>
        </w:rPr>
        <w:t xml:space="preserve"> </w:t>
      </w:r>
      <w:r>
        <w:rPr>
          <w:sz w:val="24"/>
        </w:rPr>
        <w:t>Descumprir</w:t>
      </w:r>
      <w:r>
        <w:rPr>
          <w:spacing w:val="-3"/>
          <w:sz w:val="24"/>
        </w:rPr>
        <w:t xml:space="preserve"> </w:t>
      </w:r>
      <w:r>
        <w:rPr>
          <w:sz w:val="24"/>
        </w:rPr>
        <w:t>as instruções</w:t>
      </w:r>
      <w:r>
        <w:rPr>
          <w:spacing w:val="-3"/>
          <w:sz w:val="24"/>
        </w:rPr>
        <w:t xml:space="preserve"> </w:t>
      </w:r>
      <w:r>
        <w:rPr>
          <w:sz w:val="24"/>
        </w:rPr>
        <w:t>e</w:t>
      </w:r>
      <w:r>
        <w:rPr>
          <w:spacing w:val="-3"/>
          <w:sz w:val="24"/>
        </w:rPr>
        <w:t xml:space="preserve"> </w:t>
      </w:r>
      <w:r>
        <w:rPr>
          <w:sz w:val="24"/>
        </w:rPr>
        <w:t>orientações do</w:t>
      </w:r>
      <w:r>
        <w:rPr>
          <w:spacing w:val="-1"/>
          <w:sz w:val="24"/>
        </w:rPr>
        <w:t xml:space="preserve"> </w:t>
      </w:r>
      <w:r>
        <w:rPr>
          <w:sz w:val="24"/>
        </w:rPr>
        <w:t>Contratante,</w:t>
      </w:r>
      <w:r>
        <w:rPr>
          <w:spacing w:val="-1"/>
          <w:sz w:val="24"/>
        </w:rPr>
        <w:t xml:space="preserve"> </w:t>
      </w:r>
      <w:r>
        <w:rPr>
          <w:sz w:val="24"/>
        </w:rPr>
        <w:t>rejeitar</w:t>
      </w:r>
      <w:r>
        <w:rPr>
          <w:spacing w:val="-3"/>
          <w:sz w:val="24"/>
        </w:rPr>
        <w:t xml:space="preserve"> </w:t>
      </w:r>
      <w:r>
        <w:rPr>
          <w:sz w:val="24"/>
        </w:rPr>
        <w:t>qualquer processo que lhe seja distribuído ou negar a prestação de qualquer serviço solicitado sem apresentar razões suficientes ao Contratante;</w:t>
      </w:r>
    </w:p>
    <w:p w:rsidR="00CA0D91" w:rsidRDefault="004D4083">
      <w:pPr>
        <w:pStyle w:val="PargrafodaLista"/>
        <w:numPr>
          <w:ilvl w:val="2"/>
          <w:numId w:val="5"/>
        </w:numPr>
        <w:tabs>
          <w:tab w:val="left" w:pos="1718"/>
        </w:tabs>
        <w:spacing w:before="121" w:line="360" w:lineRule="auto"/>
        <w:ind w:left="930" w:right="224" w:firstLine="0"/>
        <w:rPr>
          <w:sz w:val="24"/>
        </w:rPr>
      </w:pPr>
      <w:r>
        <w:rPr>
          <w:rFonts w:ascii="Arial" w:hAnsi="Arial"/>
          <w:b/>
          <w:sz w:val="24"/>
        </w:rPr>
        <w:t xml:space="preserve">– </w:t>
      </w:r>
      <w:r>
        <w:rPr>
          <w:sz w:val="24"/>
        </w:rPr>
        <w:t>Divulgar informações do interesse exclusivo do Contratante, ou que consubstanciam violação de sigilo, obtidas em decorrência da contratação.</w:t>
      </w:r>
    </w:p>
    <w:p w:rsidR="00CA0D91" w:rsidRDefault="00CA0D91">
      <w:pPr>
        <w:pStyle w:val="Corpodetexto"/>
        <w:ind w:left="0"/>
        <w:jc w:val="left"/>
        <w:rPr>
          <w:sz w:val="20"/>
        </w:rPr>
      </w:pPr>
    </w:p>
    <w:p w:rsidR="00CA0D91" w:rsidRDefault="003D3C34">
      <w:pPr>
        <w:pStyle w:val="Corpodetexto"/>
        <w:spacing w:before="171"/>
        <w:ind w:left="0"/>
        <w:jc w:val="left"/>
        <w:rPr>
          <w:sz w:val="20"/>
        </w:rPr>
      </w:pPr>
      <w:r w:rsidRPr="003D3C34">
        <w:pict>
          <v:group id="docshapegroup70" o:spid="_x0000_s1049" style="position:absolute;margin-left:83.65pt;margin-top:21.3pt;width:473.25pt;height:25.45pt;z-index:-15720960;mso-wrap-distance-left:0;mso-wrap-distance-right:0;mso-position-horizontal-relative:page" coordorigin="1673,426" coordsize="9465,509">
            <v:rect id="docshape71" o:spid="_x0000_s1052" style="position:absolute;left:1673;top:454;width:9465;height:452" fillcolor="#d9d9d9" stroked="f"/>
            <v:shape id="docshape72" o:spid="_x0000_s1051" style="position:absolute;left:1673;top:425;width:9465;height:509" coordorigin="1673,426" coordsize="9465,509" o:spt="100" adj="0,,0" path="m11138,906r-9465,l1673,934r9465,l11138,906xm11138,426r-9465,l1673,454r9465,l11138,426xe" fillcolor="black" stroked="f">
              <v:stroke joinstyle="round"/>
              <v:formulas/>
              <v:path arrowok="t" o:connecttype="segments"/>
            </v:shape>
            <v:shape id="docshape73" o:spid="_x0000_s1050" type="#_x0000_t202" style="position:absolute;left:1673;top:454;width:9465;height:452" filled="f" stroked="f">
              <v:textbox inset="0,0,0,0">
                <w:txbxContent>
                  <w:p w:rsidR="00CA0D91" w:rsidRDefault="004D4083">
                    <w:pPr>
                      <w:spacing w:before="19"/>
                      <w:ind w:left="3650"/>
                      <w:rPr>
                        <w:rFonts w:ascii="Arial" w:hAnsi="Arial"/>
                        <w:b/>
                        <w:sz w:val="24"/>
                      </w:rPr>
                    </w:pPr>
                    <w:r>
                      <w:rPr>
                        <w:rFonts w:ascii="Arial" w:hAnsi="Arial"/>
                        <w:b/>
                        <w:sz w:val="24"/>
                      </w:rPr>
                      <w:t>14.</w:t>
                    </w:r>
                    <w:r>
                      <w:rPr>
                        <w:rFonts w:ascii="Arial" w:hAnsi="Arial"/>
                        <w:b/>
                        <w:spacing w:val="-1"/>
                        <w:sz w:val="24"/>
                      </w:rPr>
                      <w:t xml:space="preserve"> </w:t>
                    </w:r>
                    <w:r>
                      <w:rPr>
                        <w:rFonts w:ascii="Arial" w:hAnsi="Arial"/>
                        <w:b/>
                        <w:sz w:val="24"/>
                      </w:rPr>
                      <w:t>DAS</w:t>
                    </w:r>
                    <w:r>
                      <w:rPr>
                        <w:rFonts w:ascii="Arial" w:hAnsi="Arial"/>
                        <w:b/>
                        <w:spacing w:val="-2"/>
                        <w:sz w:val="24"/>
                      </w:rPr>
                      <w:t xml:space="preserve"> SANÇÕES</w:t>
                    </w:r>
                  </w:p>
                </w:txbxContent>
              </v:textbox>
            </v:shape>
            <w10:wrap type="topAndBottom" anchorx="page"/>
          </v:group>
        </w:pict>
      </w:r>
    </w:p>
    <w:p w:rsidR="00CA0D91" w:rsidRDefault="004D4083">
      <w:pPr>
        <w:pStyle w:val="PargrafodaLista"/>
        <w:numPr>
          <w:ilvl w:val="1"/>
          <w:numId w:val="4"/>
        </w:numPr>
        <w:tabs>
          <w:tab w:val="left" w:pos="766"/>
        </w:tabs>
        <w:spacing w:before="123" w:line="360" w:lineRule="auto"/>
        <w:ind w:firstLine="0"/>
        <w:rPr>
          <w:sz w:val="24"/>
        </w:rPr>
      </w:pPr>
      <w:r>
        <w:rPr>
          <w:rFonts w:ascii="Arial" w:hAnsi="Arial"/>
          <w:b/>
          <w:sz w:val="24"/>
        </w:rPr>
        <w:t xml:space="preserve">– </w:t>
      </w:r>
      <w:r>
        <w:rPr>
          <w:sz w:val="24"/>
        </w:rPr>
        <w:t>O não-cumprimento das disposições mencionadas neste Edital poderá acarretar o descredenciamento do credenciado, sem prejuízo de outras sanções legais cabíveis, especialmente o disposto nos arts. 155 a 163 da Lei 14.133/2021, garantido o contraditório e a ampla defesa.</w:t>
      </w:r>
    </w:p>
    <w:p w:rsidR="00CA0D91" w:rsidRDefault="004D4083">
      <w:pPr>
        <w:pStyle w:val="PargrafodaLista"/>
        <w:numPr>
          <w:ilvl w:val="2"/>
          <w:numId w:val="4"/>
        </w:numPr>
        <w:tabs>
          <w:tab w:val="left" w:pos="1691"/>
        </w:tabs>
        <w:spacing w:before="80" w:line="360" w:lineRule="auto"/>
        <w:ind w:firstLine="0"/>
        <w:rPr>
          <w:sz w:val="24"/>
        </w:rPr>
      </w:pPr>
      <w:r>
        <w:rPr>
          <w:rFonts w:ascii="Arial" w:hAnsi="Arial"/>
          <w:b/>
          <w:sz w:val="24"/>
        </w:rPr>
        <w:t xml:space="preserve">– </w:t>
      </w:r>
      <w:r>
        <w:rPr>
          <w:sz w:val="24"/>
        </w:rPr>
        <w:t>Os crimes contra a Administração Pública aos quais estão sujeitas as requerentes, processar-se-ão pela Lei nº 12.846/2013 (Lei Anticorrupção) e pelo Código Penal, para fins de responsabilização das pessoas jurídicas, na esfera administrativa, civil e penal.</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Corpodetexto"/>
        <w:spacing w:before="233" w:line="360" w:lineRule="auto"/>
        <w:ind w:right="227"/>
      </w:pPr>
      <w:r>
        <w:rPr>
          <w:rFonts w:ascii="Arial" w:hAnsi="Arial"/>
          <w:b/>
        </w:rPr>
        <w:lastRenderedPageBreak/>
        <w:t xml:space="preserve">14.1 – </w:t>
      </w:r>
      <w:r>
        <w:t>Constatada a possível prática de crime, assim definido na legislação, na execução do credenciamento ou contrato, o fato será comunicado à autoridade policial competente para apuração</w:t>
      </w:r>
      <w:r w:rsidR="005B12D0">
        <w:t>.</w:t>
      </w:r>
    </w:p>
    <w:p w:rsidR="00CA0D91" w:rsidRDefault="00CA0D91">
      <w:pPr>
        <w:pStyle w:val="Corpodetexto"/>
        <w:ind w:left="0"/>
        <w:jc w:val="left"/>
        <w:rPr>
          <w:sz w:val="20"/>
        </w:rPr>
      </w:pPr>
    </w:p>
    <w:p w:rsidR="00CA0D91" w:rsidRDefault="003D3C34">
      <w:pPr>
        <w:pStyle w:val="Corpodetexto"/>
        <w:spacing w:before="172"/>
        <w:ind w:left="0"/>
        <w:jc w:val="left"/>
        <w:rPr>
          <w:sz w:val="20"/>
        </w:rPr>
      </w:pPr>
      <w:r w:rsidRPr="003D3C34">
        <w:pict>
          <v:group id="docshapegroup74" o:spid="_x0000_s1045" style="position:absolute;margin-left:83.65pt;margin-top:21.3pt;width:473.25pt;height:25.45pt;z-index:-15720448;mso-wrap-distance-left:0;mso-wrap-distance-right:0;mso-position-horizontal-relative:page" coordorigin="1673,426" coordsize="9465,509">
            <v:rect id="docshape75" o:spid="_x0000_s1048" style="position:absolute;left:1673;top:455;width:9465;height:452" fillcolor="#d9d9d9" stroked="f"/>
            <v:shape id="docshape76" o:spid="_x0000_s1047" style="position:absolute;left:1673;top:426;width:9465;height:509" coordorigin="1673,426" coordsize="9465,509" o:spt="100" adj="0,,0" path="m11138,906r-9465,l1673,935r9465,l11138,906xm11138,426r-9465,l1673,455r9465,l11138,426xe" fillcolor="black" stroked="f">
              <v:stroke joinstyle="round"/>
              <v:formulas/>
              <v:path arrowok="t" o:connecttype="segments"/>
            </v:shape>
            <v:shape id="docshape77" o:spid="_x0000_s1046" type="#_x0000_t202" style="position:absolute;left:1673;top:455;width:9465;height:452" filled="f" stroked="f">
              <v:textbox inset="0,0,0,0">
                <w:txbxContent>
                  <w:p w:rsidR="00CA0D91" w:rsidRDefault="004D4083">
                    <w:pPr>
                      <w:spacing w:before="19"/>
                      <w:ind w:left="3" w:right="2"/>
                      <w:jc w:val="center"/>
                      <w:rPr>
                        <w:rFonts w:ascii="Arial" w:hAnsi="Arial"/>
                        <w:b/>
                        <w:sz w:val="24"/>
                      </w:rPr>
                    </w:pPr>
                    <w:r>
                      <w:rPr>
                        <w:rFonts w:ascii="Arial" w:hAnsi="Arial"/>
                        <w:b/>
                        <w:sz w:val="24"/>
                      </w:rPr>
                      <w:t>15 –</w:t>
                    </w:r>
                    <w:r>
                      <w:rPr>
                        <w:rFonts w:ascii="Arial" w:hAnsi="Arial"/>
                        <w:b/>
                        <w:spacing w:val="-1"/>
                        <w:sz w:val="24"/>
                      </w:rPr>
                      <w:t xml:space="preserve"> </w:t>
                    </w:r>
                    <w:r>
                      <w:rPr>
                        <w:rFonts w:ascii="Arial" w:hAnsi="Arial"/>
                        <w:b/>
                        <w:sz w:val="24"/>
                      </w:rPr>
                      <w:t>CONDIÇÕES</w:t>
                    </w:r>
                    <w:r>
                      <w:rPr>
                        <w:rFonts w:ascii="Arial" w:hAnsi="Arial"/>
                        <w:b/>
                        <w:spacing w:val="1"/>
                        <w:sz w:val="24"/>
                      </w:rPr>
                      <w:t xml:space="preserve"> </w:t>
                    </w:r>
                    <w:r>
                      <w:rPr>
                        <w:rFonts w:ascii="Arial" w:hAnsi="Arial"/>
                        <w:b/>
                        <w:spacing w:val="-2"/>
                        <w:sz w:val="24"/>
                      </w:rPr>
                      <w:t>PACTUAIS</w:t>
                    </w:r>
                  </w:p>
                </w:txbxContent>
              </v:textbox>
            </v:shape>
            <w10:wrap type="topAndBottom" anchorx="page"/>
          </v:group>
        </w:pict>
      </w:r>
    </w:p>
    <w:p w:rsidR="00CA0D91" w:rsidRDefault="004D4083">
      <w:pPr>
        <w:pStyle w:val="PargrafodaLista"/>
        <w:numPr>
          <w:ilvl w:val="1"/>
          <w:numId w:val="3"/>
        </w:numPr>
        <w:tabs>
          <w:tab w:val="left" w:pos="780"/>
        </w:tabs>
        <w:spacing w:before="123" w:line="360" w:lineRule="auto"/>
        <w:ind w:right="225" w:firstLine="0"/>
        <w:rPr>
          <w:sz w:val="24"/>
        </w:rPr>
      </w:pPr>
      <w:r>
        <w:rPr>
          <w:rFonts w:ascii="Arial" w:hAnsi="Arial"/>
          <w:b/>
          <w:sz w:val="24"/>
        </w:rPr>
        <w:t xml:space="preserve">– </w:t>
      </w:r>
      <w:r>
        <w:rPr>
          <w:sz w:val="24"/>
        </w:rPr>
        <w:t>Qualquer tolerância por parte do Município, no que tange ao cumprimento das obrigações ora assumidas pela contratada, não importará, em hipótese alguma, em alteração contratual, novação, transação ou perdão, permanecendo em pleno vigor todas as condições do ajuste e podendo o Município exigir o seu cumprimento a qualquer tempo.</w:t>
      </w:r>
    </w:p>
    <w:p w:rsidR="00CA0D91" w:rsidRDefault="004D4083">
      <w:pPr>
        <w:pStyle w:val="PargrafodaLista"/>
        <w:numPr>
          <w:ilvl w:val="1"/>
          <w:numId w:val="3"/>
        </w:numPr>
        <w:tabs>
          <w:tab w:val="left" w:pos="782"/>
        </w:tabs>
        <w:spacing w:before="119" w:line="360" w:lineRule="auto"/>
        <w:ind w:right="224" w:firstLine="0"/>
        <w:rPr>
          <w:sz w:val="24"/>
        </w:rPr>
      </w:pPr>
      <w:r>
        <w:rPr>
          <w:rFonts w:ascii="Arial" w:hAnsi="Arial"/>
          <w:b/>
          <w:sz w:val="24"/>
        </w:rPr>
        <w:t xml:space="preserve">– </w:t>
      </w:r>
      <w:r>
        <w:rPr>
          <w:sz w:val="24"/>
        </w:rPr>
        <w:t>A contratação, objeto deste procedimento, não estabelece qualquer vínculo de natureza empregatícia ou de responsabilidade entre o Município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rsidR="00CA0D91" w:rsidRDefault="004D4083">
      <w:pPr>
        <w:pStyle w:val="PargrafodaLista"/>
        <w:numPr>
          <w:ilvl w:val="1"/>
          <w:numId w:val="3"/>
        </w:numPr>
        <w:tabs>
          <w:tab w:val="left" w:pos="833"/>
        </w:tabs>
        <w:spacing w:before="122" w:line="360" w:lineRule="auto"/>
        <w:ind w:firstLine="0"/>
        <w:rPr>
          <w:sz w:val="24"/>
        </w:rPr>
      </w:pPr>
      <w:r>
        <w:rPr>
          <w:rFonts w:ascii="Arial" w:hAnsi="Arial"/>
          <w:b/>
          <w:sz w:val="24"/>
        </w:rPr>
        <w:t xml:space="preserve">– </w:t>
      </w:r>
      <w:r>
        <w:rPr>
          <w:sz w:val="24"/>
        </w:rPr>
        <w:t>A Contratada, por si, seus agentes, prepostos, empregados ou quaisquer encarregados, assume inteira responsabilidade por quaisquer danos ou prejuízos causados, de forma direta ou indireta, ao Município, seu patrimônio, seus servidores, pacientes ou terceiros, produzidos em decorrência da execução do objeto contratado, ou da omissão em executá-lo, resguardando-se ao Município o direito de regresso na hipótese de ser compelido a responder por tais danos ou prejuízos.</w:t>
      </w:r>
    </w:p>
    <w:p w:rsidR="00CA0D91" w:rsidRDefault="004D4083">
      <w:pPr>
        <w:pStyle w:val="PargrafodaLista"/>
        <w:numPr>
          <w:ilvl w:val="1"/>
          <w:numId w:val="3"/>
        </w:numPr>
        <w:tabs>
          <w:tab w:val="left" w:pos="807"/>
        </w:tabs>
        <w:spacing w:before="121" w:line="360" w:lineRule="auto"/>
        <w:ind w:right="227" w:firstLine="0"/>
        <w:rPr>
          <w:sz w:val="24"/>
        </w:rPr>
      </w:pPr>
      <w:r>
        <w:rPr>
          <w:rFonts w:ascii="Arial" w:hAnsi="Arial"/>
          <w:b/>
          <w:sz w:val="24"/>
        </w:rPr>
        <w:t xml:space="preserve">– </w:t>
      </w:r>
      <w:r>
        <w:rPr>
          <w:sz w:val="24"/>
        </w:rPr>
        <w:t>Todas as informações, resultados, relatórios e quaisquer outros documentos obtidos ou elaborados pela Contratada durante a execução do objeto contratual serão de exclusiva propriedade do Município, não podendo ser utilizados, divulgados, reproduzidos</w:t>
      </w:r>
      <w:r>
        <w:rPr>
          <w:spacing w:val="80"/>
          <w:sz w:val="24"/>
        </w:rPr>
        <w:t xml:space="preserve"> </w:t>
      </w:r>
      <w:r>
        <w:rPr>
          <w:sz w:val="24"/>
        </w:rPr>
        <w:t>ou</w:t>
      </w:r>
      <w:r>
        <w:rPr>
          <w:spacing w:val="80"/>
          <w:sz w:val="24"/>
        </w:rPr>
        <w:t xml:space="preserve"> </w:t>
      </w:r>
      <w:r>
        <w:rPr>
          <w:sz w:val="24"/>
        </w:rPr>
        <w:t>veiculados,</w:t>
      </w:r>
      <w:r>
        <w:rPr>
          <w:spacing w:val="80"/>
          <w:sz w:val="24"/>
        </w:rPr>
        <w:t xml:space="preserve"> </w:t>
      </w:r>
      <w:r>
        <w:rPr>
          <w:sz w:val="24"/>
        </w:rPr>
        <w:t>para</w:t>
      </w:r>
      <w:r>
        <w:rPr>
          <w:spacing w:val="80"/>
          <w:sz w:val="24"/>
        </w:rPr>
        <w:t xml:space="preserve"> </w:t>
      </w:r>
      <w:r>
        <w:rPr>
          <w:sz w:val="24"/>
        </w:rPr>
        <w:t>qualquer</w:t>
      </w:r>
      <w:r>
        <w:rPr>
          <w:spacing w:val="80"/>
          <w:sz w:val="24"/>
        </w:rPr>
        <w:t xml:space="preserve"> </w:t>
      </w:r>
      <w:r>
        <w:rPr>
          <w:sz w:val="24"/>
        </w:rPr>
        <w:t>fim,</w:t>
      </w:r>
      <w:r>
        <w:rPr>
          <w:spacing w:val="80"/>
          <w:sz w:val="24"/>
        </w:rPr>
        <w:t xml:space="preserve"> </w:t>
      </w:r>
      <w:r>
        <w:rPr>
          <w:sz w:val="24"/>
        </w:rPr>
        <w:t>senão</w:t>
      </w:r>
      <w:r>
        <w:rPr>
          <w:spacing w:val="80"/>
          <w:sz w:val="24"/>
        </w:rPr>
        <w:t xml:space="preserve"> </w:t>
      </w:r>
      <w:r>
        <w:rPr>
          <w:sz w:val="24"/>
        </w:rPr>
        <w:t>com</w:t>
      </w:r>
      <w:r>
        <w:rPr>
          <w:spacing w:val="80"/>
          <w:sz w:val="24"/>
        </w:rPr>
        <w:t xml:space="preserve"> </w:t>
      </w:r>
      <w:r>
        <w:rPr>
          <w:sz w:val="24"/>
        </w:rPr>
        <w:t>a</w:t>
      </w:r>
      <w:r>
        <w:rPr>
          <w:spacing w:val="80"/>
          <w:sz w:val="24"/>
        </w:rPr>
        <w:t xml:space="preserve"> </w:t>
      </w:r>
      <w:r>
        <w:rPr>
          <w:sz w:val="24"/>
        </w:rPr>
        <w:t>prévia</w:t>
      </w:r>
      <w:r>
        <w:rPr>
          <w:spacing w:val="80"/>
          <w:sz w:val="24"/>
        </w:rPr>
        <w:t xml:space="preserve"> </w:t>
      </w:r>
      <w:r>
        <w:rPr>
          <w:sz w:val="24"/>
        </w:rPr>
        <w:t>e</w:t>
      </w:r>
      <w:r>
        <w:rPr>
          <w:spacing w:val="80"/>
          <w:sz w:val="24"/>
        </w:rPr>
        <w:t xml:space="preserve"> </w:t>
      </w:r>
      <w:r>
        <w:rPr>
          <w:sz w:val="24"/>
        </w:rPr>
        <w:t>expressa</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Corpodetexto"/>
        <w:spacing w:before="233" w:line="360" w:lineRule="auto"/>
        <w:ind w:right="106"/>
        <w:jc w:val="left"/>
      </w:pPr>
      <w:r>
        <w:lastRenderedPageBreak/>
        <w:t>autorização</w:t>
      </w:r>
      <w:r>
        <w:rPr>
          <w:spacing w:val="80"/>
        </w:rPr>
        <w:t xml:space="preserve"> </w:t>
      </w:r>
      <w:r>
        <w:t>do</w:t>
      </w:r>
      <w:r>
        <w:rPr>
          <w:spacing w:val="80"/>
        </w:rPr>
        <w:t xml:space="preserve"> </w:t>
      </w:r>
      <w:r>
        <w:t>Município,</w:t>
      </w:r>
      <w:r>
        <w:rPr>
          <w:spacing w:val="80"/>
        </w:rPr>
        <w:t xml:space="preserve"> </w:t>
      </w:r>
      <w:r>
        <w:t>sob</w:t>
      </w:r>
      <w:r>
        <w:rPr>
          <w:spacing w:val="80"/>
        </w:rPr>
        <w:t xml:space="preserve"> </w:t>
      </w:r>
      <w:r>
        <w:t>pena</w:t>
      </w:r>
      <w:r>
        <w:rPr>
          <w:spacing w:val="80"/>
        </w:rPr>
        <w:t xml:space="preserve"> </w:t>
      </w:r>
      <w:r>
        <w:t>de</w:t>
      </w:r>
      <w:r>
        <w:rPr>
          <w:spacing w:val="80"/>
        </w:rPr>
        <w:t xml:space="preserve"> </w:t>
      </w:r>
      <w:r>
        <w:t>responsabilização</w:t>
      </w:r>
      <w:r>
        <w:rPr>
          <w:spacing w:val="80"/>
        </w:rPr>
        <w:t xml:space="preserve"> </w:t>
      </w:r>
      <w:r>
        <w:t>administrativa,</w:t>
      </w:r>
      <w:r>
        <w:rPr>
          <w:spacing w:val="80"/>
        </w:rPr>
        <w:t xml:space="preserve"> </w:t>
      </w:r>
      <w:r>
        <w:t>civil</w:t>
      </w:r>
      <w:r>
        <w:rPr>
          <w:spacing w:val="80"/>
        </w:rPr>
        <w:t xml:space="preserve"> </w:t>
      </w:r>
      <w:r>
        <w:t>ou criminal, nos termos da legislação.</w:t>
      </w:r>
    </w:p>
    <w:p w:rsidR="00CA0D91" w:rsidRDefault="004D4083">
      <w:pPr>
        <w:pStyle w:val="Corpodetexto"/>
        <w:spacing w:before="120" w:line="360" w:lineRule="auto"/>
        <w:ind w:right="285"/>
        <w:jc w:val="left"/>
      </w:pPr>
      <w:r>
        <w:rPr>
          <w:rFonts w:ascii="Arial" w:hAnsi="Arial"/>
          <w:b/>
        </w:rPr>
        <w:t xml:space="preserve">16.5 </w:t>
      </w:r>
      <w:r>
        <w:t>– A contratação será formalizada mediante assinatura do Contrato de Prestação</w:t>
      </w:r>
      <w:r>
        <w:rPr>
          <w:spacing w:val="80"/>
        </w:rPr>
        <w:t xml:space="preserve"> </w:t>
      </w:r>
      <w:r>
        <w:t>de Serviços, nos termos do art. 95 da Lei n. 14.133/2021.</w:t>
      </w:r>
    </w:p>
    <w:p w:rsidR="00CA0D91" w:rsidRDefault="00CA0D91">
      <w:pPr>
        <w:pStyle w:val="Corpodetexto"/>
        <w:ind w:left="0"/>
        <w:jc w:val="left"/>
        <w:rPr>
          <w:sz w:val="20"/>
        </w:rPr>
      </w:pPr>
    </w:p>
    <w:p w:rsidR="00CA0D91" w:rsidRDefault="003D3C34">
      <w:pPr>
        <w:pStyle w:val="Corpodetexto"/>
        <w:spacing w:before="171"/>
        <w:ind w:left="0"/>
        <w:jc w:val="left"/>
        <w:rPr>
          <w:sz w:val="20"/>
        </w:rPr>
      </w:pPr>
      <w:r w:rsidRPr="003D3C34">
        <w:pict>
          <v:group id="docshapegroup78" o:spid="_x0000_s1041" style="position:absolute;margin-left:83.65pt;margin-top:21.25pt;width:473.25pt;height:25.5pt;z-index:-15719936;mso-wrap-distance-left:0;mso-wrap-distance-right:0;mso-position-horizontal-relative:page" coordorigin="1673,425" coordsize="9465,510">
            <v:rect id="docshape79" o:spid="_x0000_s1044" style="position:absolute;left:1673;top:454;width:9465;height:452" fillcolor="#d9d9d9" stroked="f"/>
            <v:shape id="docshape80" o:spid="_x0000_s1043" style="position:absolute;left:1673;top:425;width:9465;height:510" coordorigin="1673,425" coordsize="9465,510" o:spt="100" adj="0,,0" path="m11138,906r-9465,l1673,935r9465,l11138,906xm11138,425r-9465,l1673,454r9465,l11138,425xe" fillcolor="black" stroked="f">
              <v:stroke joinstyle="round"/>
              <v:formulas/>
              <v:path arrowok="t" o:connecttype="segments"/>
            </v:shape>
            <v:shape id="docshape81" o:spid="_x0000_s1042" type="#_x0000_t202" style="position:absolute;left:1673;top:453;width:9465;height:452" filled="f" stroked="f">
              <v:textbox inset="0,0,0,0">
                <w:txbxContent>
                  <w:p w:rsidR="00CA0D91" w:rsidRDefault="004D4083">
                    <w:pPr>
                      <w:spacing w:before="19"/>
                      <w:ind w:left="2" w:right="2"/>
                      <w:jc w:val="center"/>
                      <w:rPr>
                        <w:rFonts w:ascii="Arial" w:hAnsi="Arial"/>
                        <w:b/>
                        <w:sz w:val="24"/>
                      </w:rPr>
                    </w:pPr>
                    <w:r>
                      <w:rPr>
                        <w:rFonts w:ascii="Arial" w:hAnsi="Arial"/>
                        <w:b/>
                        <w:sz w:val="24"/>
                      </w:rPr>
                      <w:t>16</w:t>
                    </w:r>
                    <w:r>
                      <w:rPr>
                        <w:rFonts w:ascii="Arial" w:hAnsi="Arial"/>
                        <w:b/>
                        <w:spacing w:val="-1"/>
                        <w:sz w:val="24"/>
                      </w:rPr>
                      <w:t xml:space="preserve"> </w:t>
                    </w:r>
                    <w:r>
                      <w:rPr>
                        <w:rFonts w:ascii="Arial" w:hAnsi="Arial"/>
                        <w:b/>
                        <w:sz w:val="24"/>
                      </w:rPr>
                      <w:t>–</w:t>
                    </w:r>
                    <w:r>
                      <w:rPr>
                        <w:rFonts w:ascii="Arial" w:hAnsi="Arial"/>
                        <w:b/>
                        <w:spacing w:val="-3"/>
                        <w:sz w:val="24"/>
                      </w:rPr>
                      <w:t xml:space="preserve"> </w:t>
                    </w:r>
                    <w:r>
                      <w:rPr>
                        <w:rFonts w:ascii="Arial" w:hAnsi="Arial"/>
                        <w:b/>
                        <w:sz w:val="24"/>
                      </w:rPr>
                      <w:t>DA</w:t>
                    </w:r>
                    <w:r>
                      <w:rPr>
                        <w:rFonts w:ascii="Arial" w:hAnsi="Arial"/>
                        <w:b/>
                        <w:spacing w:val="-2"/>
                        <w:sz w:val="24"/>
                      </w:rPr>
                      <w:t xml:space="preserve"> </w:t>
                    </w:r>
                    <w:r>
                      <w:rPr>
                        <w:rFonts w:ascii="Arial" w:hAnsi="Arial"/>
                        <w:b/>
                        <w:sz w:val="24"/>
                      </w:rPr>
                      <w:t>FORMA</w:t>
                    </w:r>
                    <w:r>
                      <w:rPr>
                        <w:rFonts w:ascii="Arial" w:hAnsi="Arial"/>
                        <w:b/>
                        <w:spacing w:val="-3"/>
                        <w:sz w:val="24"/>
                      </w:rPr>
                      <w:t xml:space="preserve"> </w:t>
                    </w:r>
                    <w:r>
                      <w:rPr>
                        <w:rFonts w:ascii="Arial" w:hAnsi="Arial"/>
                        <w:b/>
                        <w:sz w:val="24"/>
                      </w:rPr>
                      <w:t>DE</w:t>
                    </w:r>
                    <w:r>
                      <w:rPr>
                        <w:rFonts w:ascii="Arial" w:hAnsi="Arial"/>
                        <w:b/>
                        <w:spacing w:val="-1"/>
                        <w:sz w:val="24"/>
                      </w:rPr>
                      <w:t xml:space="preserve"> </w:t>
                    </w:r>
                    <w:r>
                      <w:rPr>
                        <w:rFonts w:ascii="Arial" w:hAnsi="Arial"/>
                        <w:b/>
                        <w:sz w:val="24"/>
                      </w:rPr>
                      <w:t>APRESENTAÇÃO</w:t>
                    </w:r>
                    <w:r>
                      <w:rPr>
                        <w:rFonts w:ascii="Arial" w:hAnsi="Arial"/>
                        <w:b/>
                        <w:spacing w:val="-1"/>
                        <w:sz w:val="24"/>
                      </w:rPr>
                      <w:t xml:space="preserve"> </w:t>
                    </w:r>
                    <w:r>
                      <w:rPr>
                        <w:rFonts w:ascii="Arial" w:hAnsi="Arial"/>
                        <w:b/>
                        <w:sz w:val="24"/>
                      </w:rPr>
                      <w:t>DO(S)</w:t>
                    </w:r>
                    <w:r>
                      <w:rPr>
                        <w:rFonts w:ascii="Arial" w:hAnsi="Arial"/>
                        <w:b/>
                        <w:spacing w:val="-1"/>
                        <w:sz w:val="24"/>
                      </w:rPr>
                      <w:t xml:space="preserve"> </w:t>
                    </w:r>
                    <w:r>
                      <w:rPr>
                        <w:rFonts w:ascii="Arial" w:hAnsi="Arial"/>
                        <w:b/>
                        <w:spacing w:val="-2"/>
                        <w:sz w:val="24"/>
                      </w:rPr>
                      <w:t>ENVELOPE(S)</w:t>
                    </w:r>
                  </w:p>
                </w:txbxContent>
              </v:textbox>
            </v:shape>
            <w10:wrap type="topAndBottom" anchorx="page"/>
          </v:group>
        </w:pict>
      </w:r>
    </w:p>
    <w:p w:rsidR="00CA0D91" w:rsidRDefault="004D4083">
      <w:pPr>
        <w:pStyle w:val="PargrafodaLista"/>
        <w:numPr>
          <w:ilvl w:val="1"/>
          <w:numId w:val="2"/>
        </w:numPr>
        <w:tabs>
          <w:tab w:val="left" w:pos="837"/>
        </w:tabs>
        <w:spacing w:before="123" w:line="360" w:lineRule="auto"/>
        <w:ind w:right="227" w:firstLine="0"/>
        <w:rPr>
          <w:sz w:val="24"/>
        </w:rPr>
      </w:pPr>
      <w:r>
        <w:rPr>
          <w:rFonts w:ascii="Arial" w:hAnsi="Arial"/>
          <w:b/>
          <w:sz w:val="24"/>
        </w:rPr>
        <w:t xml:space="preserve">– </w:t>
      </w:r>
      <w:r>
        <w:rPr>
          <w:sz w:val="24"/>
        </w:rPr>
        <w:t xml:space="preserve">Os interessados poderão apresentar os documentos para habilitação e a proposta de adesão (conforme modelo do Anexo I) em envelopes separados ou em um único envelope, ou, ainda, encaminhar todos os documentos necessários ao endereço de e-mail: </w:t>
      </w:r>
      <w:hyperlink r:id="rId22">
        <w:r w:rsidR="00A816F6">
          <w:rPr>
            <w:color w:val="0000FF"/>
            <w:sz w:val="24"/>
            <w:u w:val="single" w:color="0000FF"/>
          </w:rPr>
          <w:t>licitacao@itamogi.mg.gov.br</w:t>
        </w:r>
      </w:hyperlink>
      <w:r>
        <w:rPr>
          <w:sz w:val="24"/>
        </w:rPr>
        <w:t>, com a identificação, no campo “assunto”, de tratar-se de documentação para o presente credenciamento, devendo, neste caso, solicitar a conformação ou protocolo de recebimento.</w:t>
      </w:r>
    </w:p>
    <w:p w:rsidR="00CA0D91" w:rsidRDefault="004D4083">
      <w:pPr>
        <w:pStyle w:val="PargrafodaLista"/>
        <w:numPr>
          <w:ilvl w:val="1"/>
          <w:numId w:val="2"/>
        </w:numPr>
        <w:tabs>
          <w:tab w:val="left" w:pos="768"/>
        </w:tabs>
        <w:spacing w:line="360" w:lineRule="auto"/>
        <w:ind w:firstLine="0"/>
        <w:rPr>
          <w:sz w:val="24"/>
        </w:rPr>
      </w:pPr>
      <w:r>
        <w:rPr>
          <w:rFonts w:ascii="Arial" w:hAnsi="Arial"/>
          <w:b/>
          <w:sz w:val="24"/>
        </w:rPr>
        <w:t xml:space="preserve">– </w:t>
      </w:r>
      <w:r>
        <w:rPr>
          <w:sz w:val="24"/>
        </w:rPr>
        <w:t xml:space="preserve">Caso apresentados em envelope e protocolizados na sede do Departamento de Licitações e Contratos, os documentos necessários ao credenciamento, bem como a proposta de credenciamento deverão ser dispostos em envelope(s) lacrado(s), devidamente endereçado ao Município de </w:t>
      </w:r>
      <w:r w:rsidR="0097158C">
        <w:rPr>
          <w:sz w:val="24"/>
        </w:rPr>
        <w:t>Itamogi-Mg</w:t>
      </w:r>
      <w:r>
        <w:rPr>
          <w:sz w:val="24"/>
        </w:rPr>
        <w:t xml:space="preserve">, nos seguintes </w:t>
      </w:r>
      <w:r>
        <w:rPr>
          <w:spacing w:val="-2"/>
          <w:sz w:val="24"/>
        </w:rPr>
        <w:t>termos:</w:t>
      </w:r>
    </w:p>
    <w:p w:rsidR="00CA0D91" w:rsidRDefault="003D3C34">
      <w:pPr>
        <w:pStyle w:val="Corpodetexto"/>
        <w:spacing w:before="7"/>
        <w:ind w:left="0"/>
        <w:jc w:val="left"/>
        <w:rPr>
          <w:sz w:val="8"/>
        </w:rPr>
      </w:pPr>
      <w:r w:rsidRPr="003D3C34">
        <w:pict>
          <v:shape id="docshape82" o:spid="_x0000_s1040" type="#_x0000_t202" style="position:absolute;margin-left:79.45pt;margin-top:6.45pt;width:481.65pt;height:141.55pt;z-index:-15719424;mso-wrap-distance-left:0;mso-wrap-distance-right:0;mso-position-horizontal-relative:page" filled="f" strokeweight=".48pt">
            <v:textbox inset="0,0,0,0">
              <w:txbxContent>
                <w:p w:rsidR="00CA0D91" w:rsidRDefault="004D4083">
                  <w:pPr>
                    <w:spacing w:before="19" w:line="410" w:lineRule="auto"/>
                    <w:ind w:left="1509" w:right="1510" w:firstLine="3"/>
                    <w:jc w:val="center"/>
                    <w:rPr>
                      <w:rFonts w:ascii="Arial" w:hAnsi="Arial"/>
                      <w:b/>
                      <w:sz w:val="24"/>
                    </w:rPr>
                  </w:pPr>
                  <w:r>
                    <w:rPr>
                      <w:rFonts w:ascii="Arial" w:hAnsi="Arial"/>
                      <w:b/>
                      <w:sz w:val="24"/>
                    </w:rPr>
                    <w:t xml:space="preserve">DOCUMENTOS PARA O CREDENCIAMENTO Nº </w:t>
                  </w:r>
                  <w:r w:rsidR="00753B35">
                    <w:rPr>
                      <w:rFonts w:ascii="Arial" w:hAnsi="Arial"/>
                      <w:b/>
                      <w:sz w:val="24"/>
                    </w:rPr>
                    <w:t>01</w:t>
                  </w:r>
                  <w:r>
                    <w:rPr>
                      <w:rFonts w:ascii="Arial" w:hAnsi="Arial"/>
                      <w:b/>
                      <w:sz w:val="24"/>
                    </w:rPr>
                    <w:t>/</w:t>
                  </w:r>
                  <w:r w:rsidR="00590E06">
                    <w:rPr>
                      <w:rFonts w:ascii="Arial" w:hAnsi="Arial"/>
                      <w:b/>
                      <w:sz w:val="24"/>
                    </w:rPr>
                    <w:t>2025</w:t>
                  </w:r>
                  <w:r>
                    <w:rPr>
                      <w:rFonts w:ascii="Arial" w:hAnsi="Arial"/>
                      <w:b/>
                      <w:sz w:val="24"/>
                    </w:rPr>
                    <w:t xml:space="preserve"> PREFEITURA</w:t>
                  </w:r>
                  <w:r>
                    <w:rPr>
                      <w:rFonts w:ascii="Arial" w:hAnsi="Arial"/>
                      <w:b/>
                      <w:spacing w:val="-6"/>
                      <w:sz w:val="24"/>
                    </w:rPr>
                    <w:t xml:space="preserve"> </w:t>
                  </w:r>
                  <w:r>
                    <w:rPr>
                      <w:rFonts w:ascii="Arial" w:hAnsi="Arial"/>
                      <w:b/>
                      <w:sz w:val="24"/>
                    </w:rPr>
                    <w:t>MUNICIPAL</w:t>
                  </w:r>
                  <w:r>
                    <w:rPr>
                      <w:rFonts w:ascii="Arial" w:hAnsi="Arial"/>
                      <w:b/>
                      <w:spacing w:val="-7"/>
                      <w:sz w:val="24"/>
                    </w:rPr>
                    <w:t xml:space="preserve"> </w:t>
                  </w:r>
                  <w:r>
                    <w:rPr>
                      <w:rFonts w:ascii="Arial" w:hAnsi="Arial"/>
                      <w:b/>
                      <w:sz w:val="24"/>
                    </w:rPr>
                    <w:t>DE</w:t>
                  </w:r>
                  <w:r>
                    <w:rPr>
                      <w:rFonts w:ascii="Arial" w:hAnsi="Arial"/>
                      <w:b/>
                      <w:spacing w:val="-6"/>
                      <w:sz w:val="24"/>
                    </w:rPr>
                    <w:t xml:space="preserve"> </w:t>
                  </w:r>
                  <w:r w:rsidR="00753B35">
                    <w:rPr>
                      <w:rFonts w:ascii="Arial" w:hAnsi="Arial"/>
                      <w:b/>
                      <w:sz w:val="24"/>
                    </w:rPr>
                    <w:t>ITAMOGI/MG</w:t>
                  </w:r>
                </w:p>
                <w:p w:rsidR="00753B35" w:rsidRDefault="00753B35" w:rsidP="00753B35">
                  <w:pPr>
                    <w:jc w:val="center"/>
                    <w:rPr>
                      <w:rFonts w:ascii="Arial" w:hAnsi="Arial"/>
                      <w:b/>
                      <w:i/>
                    </w:rPr>
                  </w:pPr>
                  <w:r>
                    <w:rPr>
                      <w:rFonts w:ascii="Arial" w:hAnsi="Arial"/>
                      <w:b/>
                      <w:i/>
                    </w:rPr>
                    <w:t xml:space="preserve">Rua Olímpia E. Mello Barreto, 392 – Bairro Lago Azul – Fone/Fax: (35) 3534-1104 – CEP 37973.000 – Itamogi – MG </w:t>
                  </w:r>
                </w:p>
                <w:p w:rsidR="00753B35" w:rsidRPr="00D13731" w:rsidRDefault="00753B35" w:rsidP="00753B35"/>
                <w:p w:rsidR="00CA0D91" w:rsidRDefault="004D4083">
                  <w:pPr>
                    <w:pStyle w:val="Corpodetexto"/>
                    <w:spacing w:before="199"/>
                    <w:ind w:left="0"/>
                    <w:jc w:val="center"/>
                  </w:pPr>
                  <w:r>
                    <w:t>A/C:</w:t>
                  </w:r>
                  <w:r>
                    <w:rPr>
                      <w:spacing w:val="-1"/>
                    </w:rPr>
                    <w:t xml:space="preserve"> </w:t>
                  </w:r>
                  <w:r>
                    <w:t>AGENTE</w:t>
                  </w:r>
                  <w:r>
                    <w:rPr>
                      <w:spacing w:val="-1"/>
                    </w:rPr>
                    <w:t xml:space="preserve"> </w:t>
                  </w:r>
                  <w:r>
                    <w:t>DE</w:t>
                  </w:r>
                  <w:r>
                    <w:rPr>
                      <w:spacing w:val="-1"/>
                    </w:rPr>
                    <w:t xml:space="preserve"> </w:t>
                  </w:r>
                  <w:r>
                    <w:t>CONTRATAÇÃO</w:t>
                  </w:r>
                  <w:r>
                    <w:rPr>
                      <w:spacing w:val="-1"/>
                    </w:rPr>
                    <w:t xml:space="preserve"> </w:t>
                  </w:r>
                  <w:r>
                    <w:t>E EQUIPE</w:t>
                  </w:r>
                  <w:r>
                    <w:rPr>
                      <w:spacing w:val="-1"/>
                    </w:rPr>
                    <w:t xml:space="preserve"> </w:t>
                  </w:r>
                  <w:r>
                    <w:t>DE</w:t>
                  </w:r>
                  <w:r>
                    <w:rPr>
                      <w:spacing w:val="-1"/>
                    </w:rPr>
                    <w:t xml:space="preserve"> </w:t>
                  </w:r>
                  <w:r>
                    <w:rPr>
                      <w:spacing w:val="-2"/>
                    </w:rPr>
                    <w:t>APOIO</w:t>
                  </w:r>
                </w:p>
              </w:txbxContent>
            </v:textbox>
            <w10:wrap type="topAndBottom" anchorx="page"/>
          </v:shape>
        </w:pict>
      </w:r>
    </w:p>
    <w:p w:rsidR="00CA0D91" w:rsidRDefault="004D4083">
      <w:pPr>
        <w:pStyle w:val="PargrafodaLista"/>
        <w:numPr>
          <w:ilvl w:val="1"/>
          <w:numId w:val="2"/>
        </w:numPr>
        <w:tabs>
          <w:tab w:val="left" w:pos="773"/>
        </w:tabs>
        <w:spacing w:before="67" w:line="360" w:lineRule="auto"/>
        <w:ind w:right="231" w:firstLine="0"/>
        <w:rPr>
          <w:sz w:val="24"/>
        </w:rPr>
      </w:pPr>
      <w:r>
        <w:rPr>
          <w:rFonts w:ascii="Arial" w:hAnsi="Arial"/>
          <w:b/>
          <w:sz w:val="24"/>
        </w:rPr>
        <w:t xml:space="preserve">– </w:t>
      </w:r>
      <w:r>
        <w:rPr>
          <w:sz w:val="24"/>
        </w:rPr>
        <w:t>O envelope deverá conter, ainda, no seu lado externo, a identificação completa do interessado(a) indicando:</w:t>
      </w:r>
    </w:p>
    <w:p w:rsidR="00CA0D91" w:rsidRDefault="003D3C34">
      <w:pPr>
        <w:pStyle w:val="Corpodetexto"/>
        <w:spacing w:before="6"/>
        <w:ind w:left="0"/>
        <w:jc w:val="left"/>
        <w:rPr>
          <w:sz w:val="8"/>
        </w:rPr>
      </w:pPr>
      <w:r w:rsidRPr="003D3C34">
        <w:pict>
          <v:group id="docshapegroup83" o:spid="_x0000_s1037" style="position:absolute;margin-left:79.2pt;margin-top:6.1pt;width:482.15pt;height:22.1pt;z-index:-15718912;mso-wrap-distance-left:0;mso-wrap-distance-right:0;mso-position-horizontal-relative:page" coordorigin="1584,122" coordsize="9643,442">
            <v:shape id="docshape84" o:spid="_x0000_s1039" style="position:absolute;left:1584;top:122;width:9643;height:442" coordorigin="1584,122" coordsize="9643,442" o:spt="100" adj="0,,0" path="m1594,132r-10,l1584,564r10,l1594,132xm11217,122r-9623,l1584,122r,10l1594,132r9623,l11217,122xm11227,132r-10,l11217,564r10,l11227,132xm11227,122r-10,l11217,132r10,l11227,122xe" fillcolor="black" stroked="f">
              <v:stroke joinstyle="round"/>
              <v:formulas/>
              <v:path arrowok="t" o:connecttype="segments"/>
            </v:shape>
            <v:shape id="docshape85" o:spid="_x0000_s1038" type="#_x0000_t202" style="position:absolute;left:1594;top:131;width:9624;height:432" filled="f" stroked="f">
              <v:textbox inset="0,0,0,0">
                <w:txbxContent>
                  <w:p w:rsidR="00CA0D91" w:rsidRDefault="004D4083">
                    <w:pPr>
                      <w:spacing w:before="19"/>
                      <w:ind w:left="107"/>
                      <w:rPr>
                        <w:sz w:val="24"/>
                      </w:rPr>
                    </w:pPr>
                    <w:r>
                      <w:rPr>
                        <w:sz w:val="24"/>
                      </w:rPr>
                      <w:t>RAZÃO</w:t>
                    </w:r>
                    <w:r>
                      <w:rPr>
                        <w:spacing w:val="-3"/>
                        <w:sz w:val="24"/>
                      </w:rPr>
                      <w:t xml:space="preserve"> </w:t>
                    </w:r>
                    <w:r>
                      <w:rPr>
                        <w:sz w:val="24"/>
                      </w:rPr>
                      <w:t>SOCIAL</w:t>
                    </w:r>
                    <w:r>
                      <w:rPr>
                        <w:spacing w:val="-1"/>
                        <w:sz w:val="24"/>
                      </w:rPr>
                      <w:t xml:space="preserve"> </w:t>
                    </w:r>
                    <w:r>
                      <w:rPr>
                        <w:spacing w:val="-2"/>
                        <w:sz w:val="24"/>
                      </w:rPr>
                      <w:t>........................................................................................................</w:t>
                    </w:r>
                  </w:p>
                </w:txbxContent>
              </v:textbox>
            </v:shape>
            <w10:wrap type="topAndBottom" anchorx="page"/>
          </v:group>
        </w:pict>
      </w:r>
    </w:p>
    <w:p w:rsidR="00CA0D91" w:rsidRDefault="00CA0D91">
      <w:pPr>
        <w:rPr>
          <w:sz w:val="8"/>
        </w:rPr>
        <w:sectPr w:rsidR="00CA0D91">
          <w:pgSz w:w="12240" w:h="15840"/>
          <w:pgMar w:top="2020" w:right="900" w:bottom="1320" w:left="1480" w:header="500" w:footer="1125" w:gutter="0"/>
          <w:cols w:space="720"/>
        </w:sectPr>
      </w:pPr>
    </w:p>
    <w:p w:rsidR="00CA0D91" w:rsidRDefault="00CA0D91">
      <w:pPr>
        <w:pStyle w:val="Corpodetexto"/>
        <w:spacing w:before="2" w:after="1"/>
        <w:ind w:left="0"/>
        <w:jc w:val="left"/>
        <w:rPr>
          <w:sz w:val="20"/>
        </w:rPr>
      </w:pPr>
    </w:p>
    <w:p w:rsidR="00CA0D91" w:rsidRDefault="003D3C34">
      <w:pPr>
        <w:pStyle w:val="Corpodetexto"/>
        <w:ind w:left="104"/>
        <w:jc w:val="left"/>
        <w:rPr>
          <w:sz w:val="20"/>
        </w:rPr>
      </w:pPr>
      <w:r w:rsidRPr="003D3C34">
        <w:rPr>
          <w:sz w:val="20"/>
        </w:rPr>
      </w:r>
      <w:r>
        <w:rPr>
          <w:sz w:val="20"/>
        </w:rPr>
        <w:pict>
          <v:group id="docshapegroup86" o:spid="_x0000_s1034" style="width:482.15pt;height:125.55pt;mso-position-horizontal-relative:char;mso-position-vertical-relative:line" coordsize="9643,2511">
            <v:shape id="docshape87" o:spid="_x0000_s1036" style="position:absolute;width:9643;height:2511" coordsize="9643,2511" o:spt="100" adj="0,,0" path="m9633,2501r-9623,l10,2069r,-413l10,1241r,-413l10,413,10,,,,,413,,828r,413l,1656r,413l,2501r,9l10,2510r9623,l9633,2501xm9642,r-9,l9633,413r,415l9633,1241r,415l9633,2069r,432l9633,2510r9,l9642,2501r,-432l9642,1656r,-415l9642,828r,-415l9642,xe" fillcolor="black" stroked="f">
              <v:stroke joinstyle="round"/>
              <v:formulas/>
              <v:path arrowok="t" o:connecttype="segments"/>
            </v:shape>
            <v:shape id="docshape88" o:spid="_x0000_s1035" type="#_x0000_t202" style="position:absolute;left:9;width:9624;height:2501" filled="f" stroked="f">
              <v:textbox inset="0,0,0,0">
                <w:txbxContent>
                  <w:p w:rsidR="00CA0D91" w:rsidRDefault="004D4083">
                    <w:pPr>
                      <w:ind w:left="107"/>
                      <w:rPr>
                        <w:sz w:val="24"/>
                      </w:rPr>
                    </w:pPr>
                    <w:r>
                      <w:rPr>
                        <w:sz w:val="24"/>
                      </w:rPr>
                      <w:t>Endereço:</w:t>
                    </w:r>
                    <w:r>
                      <w:rPr>
                        <w:spacing w:val="-11"/>
                        <w:sz w:val="24"/>
                      </w:rPr>
                      <w:t xml:space="preserve"> </w:t>
                    </w:r>
                    <w:r>
                      <w:rPr>
                        <w:sz w:val="24"/>
                      </w:rPr>
                      <w:t>.....................................................</w:t>
                    </w:r>
                    <w:r>
                      <w:rPr>
                        <w:spacing w:val="-12"/>
                        <w:sz w:val="24"/>
                      </w:rPr>
                      <w:t xml:space="preserve"> </w:t>
                    </w:r>
                    <w:r>
                      <w:rPr>
                        <w:sz w:val="24"/>
                      </w:rPr>
                      <w:t>Complemento.:</w:t>
                    </w:r>
                    <w:r>
                      <w:rPr>
                        <w:spacing w:val="-8"/>
                        <w:sz w:val="24"/>
                      </w:rPr>
                      <w:t xml:space="preserve"> </w:t>
                    </w:r>
                    <w:r>
                      <w:rPr>
                        <w:spacing w:val="-2"/>
                        <w:sz w:val="24"/>
                      </w:rPr>
                      <w:t>................................</w:t>
                    </w:r>
                  </w:p>
                  <w:p w:rsidR="00CA0D91" w:rsidRDefault="004D4083">
                    <w:pPr>
                      <w:spacing w:before="137"/>
                      <w:ind w:left="107"/>
                      <w:rPr>
                        <w:sz w:val="24"/>
                      </w:rPr>
                    </w:pPr>
                    <w:r>
                      <w:rPr>
                        <w:sz w:val="24"/>
                      </w:rPr>
                      <w:t>CEP:</w:t>
                    </w:r>
                    <w:r>
                      <w:rPr>
                        <w:spacing w:val="-6"/>
                        <w:sz w:val="24"/>
                      </w:rPr>
                      <w:t xml:space="preserve"> </w:t>
                    </w:r>
                    <w:r>
                      <w:rPr>
                        <w:sz w:val="24"/>
                      </w:rPr>
                      <w:t>.......................................</w:t>
                    </w:r>
                    <w:r>
                      <w:rPr>
                        <w:spacing w:val="-3"/>
                        <w:sz w:val="24"/>
                      </w:rPr>
                      <w:t xml:space="preserve"> </w:t>
                    </w:r>
                    <w:r>
                      <w:rPr>
                        <w:sz w:val="24"/>
                      </w:rPr>
                      <w:t>CNPJ</w:t>
                    </w:r>
                    <w:r>
                      <w:rPr>
                        <w:spacing w:val="-3"/>
                        <w:sz w:val="24"/>
                      </w:rPr>
                      <w:t xml:space="preserve"> </w:t>
                    </w:r>
                    <w:r>
                      <w:rPr>
                        <w:sz w:val="24"/>
                      </w:rPr>
                      <w:t>/</w:t>
                    </w:r>
                    <w:r>
                      <w:rPr>
                        <w:spacing w:val="-1"/>
                        <w:sz w:val="24"/>
                      </w:rPr>
                      <w:t xml:space="preserve"> </w:t>
                    </w:r>
                    <w:r>
                      <w:rPr>
                        <w:sz w:val="24"/>
                      </w:rPr>
                      <w:t>CPF:</w:t>
                    </w:r>
                    <w:r>
                      <w:rPr>
                        <w:spacing w:val="-5"/>
                        <w:sz w:val="24"/>
                      </w:rPr>
                      <w:t xml:space="preserve"> </w:t>
                    </w:r>
                    <w:r>
                      <w:rPr>
                        <w:spacing w:val="-2"/>
                        <w:sz w:val="24"/>
                      </w:rPr>
                      <w:t>............................................................</w:t>
                    </w:r>
                  </w:p>
                  <w:p w:rsidR="00CA0D91" w:rsidRDefault="004D4083">
                    <w:pPr>
                      <w:spacing w:before="139" w:line="360" w:lineRule="auto"/>
                      <w:ind w:left="107" w:right="78"/>
                      <w:rPr>
                        <w:sz w:val="24"/>
                      </w:rPr>
                    </w:pPr>
                    <w:r>
                      <w:rPr>
                        <w:sz w:val="24"/>
                      </w:rPr>
                      <w:t>Nome</w:t>
                    </w:r>
                    <w:r>
                      <w:rPr>
                        <w:spacing w:val="-2"/>
                        <w:sz w:val="24"/>
                      </w:rPr>
                      <w:t xml:space="preserve"> </w:t>
                    </w:r>
                    <w:r>
                      <w:rPr>
                        <w:sz w:val="24"/>
                      </w:rPr>
                      <w:t>do(a)</w:t>
                    </w:r>
                    <w:r>
                      <w:rPr>
                        <w:spacing w:val="-1"/>
                        <w:sz w:val="24"/>
                      </w:rPr>
                      <w:t xml:space="preserve"> </w:t>
                    </w:r>
                    <w:r>
                      <w:rPr>
                        <w:sz w:val="24"/>
                      </w:rPr>
                      <w:t>responsável legal</w:t>
                    </w:r>
                    <w:r>
                      <w:rPr>
                        <w:spacing w:val="-4"/>
                        <w:sz w:val="24"/>
                      </w:rPr>
                      <w:t xml:space="preserve"> </w:t>
                    </w:r>
                    <w:r>
                      <w:rPr>
                        <w:sz w:val="24"/>
                      </w:rPr>
                      <w:t>da</w:t>
                    </w:r>
                    <w:r>
                      <w:rPr>
                        <w:spacing w:val="-2"/>
                        <w:sz w:val="24"/>
                      </w:rPr>
                      <w:t xml:space="preserve"> </w:t>
                    </w:r>
                    <w:r>
                      <w:rPr>
                        <w:sz w:val="24"/>
                      </w:rPr>
                      <w:t>empresa:</w:t>
                    </w:r>
                    <w:r>
                      <w:rPr>
                        <w:spacing w:val="-3"/>
                        <w:sz w:val="24"/>
                      </w:rPr>
                      <w:t xml:space="preserve"> </w:t>
                    </w:r>
                    <w:r>
                      <w:rPr>
                        <w:sz w:val="24"/>
                      </w:rPr>
                      <w:t>......................................................... Telefone:</w:t>
                    </w:r>
                    <w:r>
                      <w:rPr>
                        <w:spacing w:val="-13"/>
                        <w:sz w:val="24"/>
                      </w:rPr>
                      <w:t xml:space="preserve"> </w:t>
                    </w:r>
                    <w:r>
                      <w:rPr>
                        <w:sz w:val="24"/>
                      </w:rPr>
                      <w:t>..................................................</w:t>
                    </w:r>
                    <w:r>
                      <w:rPr>
                        <w:spacing w:val="-12"/>
                        <w:sz w:val="24"/>
                      </w:rPr>
                      <w:t xml:space="preserve"> </w:t>
                    </w:r>
                    <w:r>
                      <w:rPr>
                        <w:sz w:val="24"/>
                      </w:rPr>
                      <w:t>Celular:</w:t>
                    </w:r>
                    <w:r>
                      <w:rPr>
                        <w:spacing w:val="-11"/>
                        <w:sz w:val="24"/>
                      </w:rPr>
                      <w:t xml:space="preserve"> </w:t>
                    </w:r>
                    <w:r>
                      <w:rPr>
                        <w:sz w:val="24"/>
                      </w:rPr>
                      <w:t>...............................................</w:t>
                    </w:r>
                  </w:p>
                  <w:p w:rsidR="00CA0D91" w:rsidRDefault="004D4083">
                    <w:pPr>
                      <w:ind w:left="107"/>
                      <w:rPr>
                        <w:sz w:val="24"/>
                      </w:rPr>
                    </w:pPr>
                    <w:r>
                      <w:rPr>
                        <w:sz w:val="24"/>
                      </w:rPr>
                      <w:t>E-mail:</w:t>
                    </w:r>
                    <w:r>
                      <w:rPr>
                        <w:spacing w:val="-2"/>
                        <w:sz w:val="24"/>
                      </w:rPr>
                      <w:t xml:space="preserve"> ......................................................................................................................</w:t>
                    </w:r>
                  </w:p>
                </w:txbxContent>
              </v:textbox>
            </v:shape>
            <w10:wrap type="none"/>
            <w10:anchorlock/>
          </v:group>
        </w:pict>
      </w:r>
    </w:p>
    <w:p w:rsidR="00CA0D91" w:rsidRDefault="00CA0D91">
      <w:pPr>
        <w:pStyle w:val="Corpodetexto"/>
        <w:ind w:left="0"/>
        <w:jc w:val="left"/>
        <w:rPr>
          <w:sz w:val="20"/>
        </w:rPr>
      </w:pPr>
    </w:p>
    <w:p w:rsidR="00CA0D91" w:rsidRDefault="003D3C34">
      <w:pPr>
        <w:pStyle w:val="Corpodetexto"/>
        <w:spacing w:before="22"/>
        <w:ind w:left="0"/>
        <w:jc w:val="left"/>
        <w:rPr>
          <w:sz w:val="20"/>
        </w:rPr>
      </w:pPr>
      <w:r w:rsidRPr="003D3C34">
        <w:pict>
          <v:group id="docshapegroup89" o:spid="_x0000_s1030" style="position:absolute;margin-left:83.65pt;margin-top:13.8pt;width:473.25pt;height:25.45pt;z-index:-15717888;mso-wrap-distance-left:0;mso-wrap-distance-right:0;mso-position-horizontal-relative:page" coordorigin="1673,276" coordsize="9465,509">
            <v:rect id="docshape90" o:spid="_x0000_s1033" style="position:absolute;left:1673;top:304;width:9465;height:452" fillcolor="#d9d9d9" stroked="f"/>
            <v:shape id="docshape91" o:spid="_x0000_s1032" style="position:absolute;left:1673;top:276;width:9465;height:509" coordorigin="1673,276" coordsize="9465,509" o:spt="100" adj="0,,0" path="m11138,756r-9465,l1673,785r9465,l11138,756xm11138,276r-9465,l1673,305r9465,l11138,276xe" fillcolor="black" stroked="f">
              <v:stroke joinstyle="round"/>
              <v:formulas/>
              <v:path arrowok="t" o:connecttype="segments"/>
            </v:shape>
            <v:shape id="docshape92" o:spid="_x0000_s1031" type="#_x0000_t202" style="position:absolute;left:1673;top:304;width:9465;height:452" filled="f" stroked="f">
              <v:textbox inset="0,0,0,0">
                <w:txbxContent>
                  <w:p w:rsidR="00CA0D91" w:rsidRDefault="004D4083">
                    <w:pPr>
                      <w:spacing w:before="19"/>
                      <w:ind w:left="3" w:right="2"/>
                      <w:jc w:val="center"/>
                      <w:rPr>
                        <w:rFonts w:ascii="Arial" w:hAnsi="Arial"/>
                        <w:b/>
                        <w:sz w:val="24"/>
                      </w:rPr>
                    </w:pPr>
                    <w:r>
                      <w:rPr>
                        <w:rFonts w:ascii="Arial" w:hAnsi="Arial"/>
                        <w:b/>
                        <w:sz w:val="24"/>
                      </w:rPr>
                      <w:t>17 –</w:t>
                    </w:r>
                    <w:r>
                      <w:rPr>
                        <w:rFonts w:ascii="Arial" w:hAnsi="Arial"/>
                        <w:b/>
                        <w:spacing w:val="-1"/>
                        <w:sz w:val="24"/>
                      </w:rPr>
                      <w:t xml:space="preserve"> </w:t>
                    </w:r>
                    <w:r>
                      <w:rPr>
                        <w:rFonts w:ascii="Arial" w:hAnsi="Arial"/>
                        <w:b/>
                        <w:sz w:val="24"/>
                      </w:rPr>
                      <w:t xml:space="preserve">DO </w:t>
                    </w:r>
                    <w:r>
                      <w:rPr>
                        <w:rFonts w:ascii="Arial" w:hAnsi="Arial"/>
                        <w:b/>
                        <w:spacing w:val="-4"/>
                        <w:sz w:val="24"/>
                      </w:rPr>
                      <w:t>FORO</w:t>
                    </w:r>
                  </w:p>
                </w:txbxContent>
              </v:textbox>
            </v:shape>
            <w10:wrap type="topAndBottom" anchorx="page"/>
          </v:group>
        </w:pict>
      </w:r>
    </w:p>
    <w:p w:rsidR="00CA0D91" w:rsidRDefault="004D4083">
      <w:pPr>
        <w:pStyle w:val="Corpodetexto"/>
        <w:spacing w:before="123" w:line="360" w:lineRule="auto"/>
        <w:ind w:right="226"/>
      </w:pPr>
      <w:r>
        <w:rPr>
          <w:rFonts w:ascii="Arial" w:hAnsi="Arial"/>
          <w:b/>
        </w:rPr>
        <w:t>19.1</w:t>
      </w:r>
      <w:r>
        <w:rPr>
          <w:rFonts w:ascii="Arial" w:hAnsi="Arial"/>
          <w:b/>
          <w:spacing w:val="-3"/>
        </w:rPr>
        <w:t xml:space="preserve"> </w:t>
      </w:r>
      <w:r>
        <w:rPr>
          <w:rFonts w:ascii="Arial" w:hAnsi="Arial"/>
          <w:b/>
        </w:rPr>
        <w:t>–</w:t>
      </w:r>
      <w:r>
        <w:rPr>
          <w:rFonts w:ascii="Arial" w:hAnsi="Arial"/>
          <w:b/>
          <w:spacing w:val="-1"/>
        </w:rPr>
        <w:t xml:space="preserve"> </w:t>
      </w:r>
      <w:r>
        <w:t>Fica</w:t>
      </w:r>
      <w:r>
        <w:rPr>
          <w:spacing w:val="-1"/>
        </w:rPr>
        <w:t xml:space="preserve"> </w:t>
      </w:r>
      <w:r>
        <w:t>eleito,</w:t>
      </w:r>
      <w:r>
        <w:rPr>
          <w:spacing w:val="-4"/>
        </w:rPr>
        <w:t xml:space="preserve"> </w:t>
      </w:r>
      <w:r>
        <w:t>desde</w:t>
      </w:r>
      <w:r>
        <w:rPr>
          <w:spacing w:val="-2"/>
        </w:rPr>
        <w:t xml:space="preserve"> </w:t>
      </w:r>
      <w:r>
        <w:t>já,</w:t>
      </w:r>
      <w:r>
        <w:rPr>
          <w:spacing w:val="-1"/>
        </w:rPr>
        <w:t xml:space="preserve"> </w:t>
      </w:r>
      <w:r>
        <w:t>para</w:t>
      </w:r>
      <w:r>
        <w:rPr>
          <w:spacing w:val="-2"/>
        </w:rPr>
        <w:t xml:space="preserve"> </w:t>
      </w:r>
      <w:r>
        <w:t>dirimir</w:t>
      </w:r>
      <w:r>
        <w:rPr>
          <w:spacing w:val="-4"/>
        </w:rPr>
        <w:t xml:space="preserve"> </w:t>
      </w:r>
      <w:r>
        <w:t>eventuais</w:t>
      </w:r>
      <w:r>
        <w:rPr>
          <w:spacing w:val="-2"/>
        </w:rPr>
        <w:t xml:space="preserve"> </w:t>
      </w:r>
      <w:r>
        <w:t>questões</w:t>
      </w:r>
      <w:r>
        <w:rPr>
          <w:spacing w:val="-2"/>
        </w:rPr>
        <w:t xml:space="preserve"> </w:t>
      </w:r>
      <w:r>
        <w:t>oriundas</w:t>
      </w:r>
      <w:r>
        <w:rPr>
          <w:spacing w:val="-2"/>
        </w:rPr>
        <w:t xml:space="preserve"> </w:t>
      </w:r>
      <w:r>
        <w:t>do</w:t>
      </w:r>
      <w:r>
        <w:rPr>
          <w:spacing w:val="-2"/>
        </w:rPr>
        <w:t xml:space="preserve"> </w:t>
      </w:r>
      <w:r>
        <w:t>presente</w:t>
      </w:r>
      <w:r>
        <w:rPr>
          <w:spacing w:val="-1"/>
        </w:rPr>
        <w:t xml:space="preserve"> </w:t>
      </w:r>
      <w:r>
        <w:t xml:space="preserve">Edital, e não resolvidas administrativamente, no qual serão processadas e julgadas, o Foro da Comarca de </w:t>
      </w:r>
      <w:r w:rsidR="0097158C">
        <w:t>Itamogi-Mg</w:t>
      </w:r>
      <w:r>
        <w:t>, com renúncia de qualquer outro, por mais privilegiado que seja, na forma prevista pelo art. 109, I da Constituição Federal.</w:t>
      </w:r>
    </w:p>
    <w:p w:rsidR="00CA0D91" w:rsidRDefault="00CA0D91">
      <w:pPr>
        <w:pStyle w:val="Corpodetexto"/>
        <w:ind w:left="0"/>
        <w:jc w:val="left"/>
        <w:rPr>
          <w:sz w:val="20"/>
        </w:rPr>
      </w:pPr>
    </w:p>
    <w:p w:rsidR="00CA0D91" w:rsidRDefault="003D3C34">
      <w:pPr>
        <w:pStyle w:val="Corpodetexto"/>
        <w:spacing w:before="170"/>
        <w:ind w:left="0"/>
        <w:jc w:val="left"/>
        <w:rPr>
          <w:sz w:val="20"/>
        </w:rPr>
      </w:pPr>
      <w:r w:rsidRPr="003D3C34">
        <w:pict>
          <v:group id="docshapegroup93" o:spid="_x0000_s1026" style="position:absolute;margin-left:83.65pt;margin-top:21.25pt;width:473.25pt;height:25.5pt;z-index:-15717376;mso-wrap-distance-left:0;mso-wrap-distance-right:0;mso-position-horizontal-relative:page" coordorigin="1673,425" coordsize="9465,510">
            <v:rect id="docshape94" o:spid="_x0000_s1029" style="position:absolute;left:1673;top:453;width:9465;height:452" fillcolor="#d9d9d9" stroked="f"/>
            <v:shape id="docshape95" o:spid="_x0000_s1028" style="position:absolute;left:1673;top:424;width:9465;height:510" coordorigin="1673,425" coordsize="9465,510" o:spt="100" adj="0,,0" path="m11138,905r-9465,l1673,934r9465,l11138,905xm11138,425r-9465,l1673,454r9465,l11138,425xe" fillcolor="black" stroked="f">
              <v:stroke joinstyle="round"/>
              <v:formulas/>
              <v:path arrowok="t" o:connecttype="segments"/>
            </v:shape>
            <v:shape id="docshape96" o:spid="_x0000_s1027" type="#_x0000_t202" style="position:absolute;left:1673;top:453;width:9465;height:452" filled="f" stroked="f">
              <v:textbox inset="0,0,0,0">
                <w:txbxContent>
                  <w:p w:rsidR="00CA0D91" w:rsidRDefault="004D4083">
                    <w:pPr>
                      <w:spacing w:before="19"/>
                      <w:ind w:left="3" w:right="2"/>
                      <w:jc w:val="center"/>
                      <w:rPr>
                        <w:rFonts w:ascii="Arial" w:hAnsi="Arial"/>
                        <w:b/>
                        <w:sz w:val="24"/>
                      </w:rPr>
                    </w:pPr>
                    <w:r>
                      <w:rPr>
                        <w:rFonts w:ascii="Arial" w:hAnsi="Arial"/>
                        <w:b/>
                        <w:sz w:val="24"/>
                      </w:rPr>
                      <w:t>20</w:t>
                    </w:r>
                    <w:r>
                      <w:rPr>
                        <w:rFonts w:ascii="Arial" w:hAnsi="Arial"/>
                        <w:b/>
                        <w:spacing w:val="-1"/>
                        <w:sz w:val="24"/>
                      </w:rPr>
                      <w:t xml:space="preserve"> </w:t>
                    </w:r>
                    <w:r>
                      <w:rPr>
                        <w:rFonts w:ascii="Arial" w:hAnsi="Arial"/>
                        <w:b/>
                        <w:sz w:val="24"/>
                      </w:rPr>
                      <w:t>–</w:t>
                    </w:r>
                    <w:r>
                      <w:rPr>
                        <w:rFonts w:ascii="Arial" w:hAnsi="Arial"/>
                        <w:b/>
                        <w:spacing w:val="-2"/>
                        <w:sz w:val="24"/>
                      </w:rPr>
                      <w:t xml:space="preserve"> </w:t>
                    </w:r>
                    <w:r>
                      <w:rPr>
                        <w:rFonts w:ascii="Arial" w:hAnsi="Arial"/>
                        <w:b/>
                        <w:sz w:val="24"/>
                      </w:rPr>
                      <w:t>INFORMAÇÕES</w:t>
                    </w:r>
                    <w:r>
                      <w:rPr>
                        <w:rFonts w:ascii="Arial" w:hAnsi="Arial"/>
                        <w:b/>
                        <w:spacing w:val="-3"/>
                        <w:sz w:val="24"/>
                      </w:rPr>
                      <w:t xml:space="preserve"> </w:t>
                    </w:r>
                    <w:r>
                      <w:rPr>
                        <w:rFonts w:ascii="Arial" w:hAnsi="Arial"/>
                        <w:b/>
                        <w:spacing w:val="-2"/>
                        <w:sz w:val="24"/>
                      </w:rPr>
                      <w:t>COMPLEMENTARES</w:t>
                    </w:r>
                  </w:p>
                </w:txbxContent>
              </v:textbox>
            </v:shape>
            <w10:wrap type="topAndBottom" anchorx="page"/>
          </v:group>
        </w:pict>
      </w:r>
    </w:p>
    <w:p w:rsidR="00CA0D91" w:rsidRDefault="004D4083">
      <w:pPr>
        <w:pStyle w:val="PargrafodaLista"/>
        <w:numPr>
          <w:ilvl w:val="1"/>
          <w:numId w:val="1"/>
        </w:numPr>
        <w:tabs>
          <w:tab w:val="left" w:pos="797"/>
        </w:tabs>
        <w:spacing w:before="123" w:line="360" w:lineRule="auto"/>
        <w:ind w:right="227" w:firstLine="0"/>
        <w:rPr>
          <w:sz w:val="24"/>
        </w:rPr>
      </w:pPr>
      <w:r>
        <w:rPr>
          <w:rFonts w:ascii="Arial" w:hAnsi="Arial"/>
          <w:b/>
          <w:sz w:val="24"/>
        </w:rPr>
        <w:t xml:space="preserve">– </w:t>
      </w:r>
      <w:r>
        <w:rPr>
          <w:sz w:val="24"/>
        </w:rPr>
        <w:t>Para maiores informações sobre o presente credenciamento, os interessados deverão dirigir-se ao Departamento de Licitações e Contratos, em dias úteis, no horário comercial,</w:t>
      </w:r>
      <w:r>
        <w:rPr>
          <w:spacing w:val="-3"/>
          <w:sz w:val="24"/>
        </w:rPr>
        <w:t xml:space="preserve"> </w:t>
      </w:r>
      <w:r>
        <w:rPr>
          <w:sz w:val="24"/>
        </w:rPr>
        <w:t>na</w:t>
      </w:r>
      <w:r>
        <w:rPr>
          <w:spacing w:val="-3"/>
          <w:sz w:val="24"/>
        </w:rPr>
        <w:t xml:space="preserve"> </w:t>
      </w:r>
      <w:r>
        <w:rPr>
          <w:sz w:val="24"/>
        </w:rPr>
        <w:t>Sede</w:t>
      </w:r>
      <w:r>
        <w:rPr>
          <w:spacing w:val="-3"/>
          <w:sz w:val="24"/>
        </w:rPr>
        <w:t xml:space="preserve"> </w:t>
      </w:r>
      <w:r>
        <w:rPr>
          <w:sz w:val="24"/>
        </w:rPr>
        <w:t>do</w:t>
      </w:r>
      <w:r>
        <w:rPr>
          <w:spacing w:val="-3"/>
          <w:sz w:val="24"/>
        </w:rPr>
        <w:t xml:space="preserve"> </w:t>
      </w:r>
      <w:r>
        <w:rPr>
          <w:sz w:val="24"/>
        </w:rPr>
        <w:t>Município,</w:t>
      </w:r>
      <w:r>
        <w:rPr>
          <w:spacing w:val="-3"/>
          <w:sz w:val="24"/>
        </w:rPr>
        <w:t xml:space="preserve"> </w:t>
      </w:r>
      <w:r>
        <w:rPr>
          <w:sz w:val="24"/>
        </w:rPr>
        <w:t>na</w:t>
      </w:r>
      <w:r>
        <w:rPr>
          <w:spacing w:val="-1"/>
          <w:sz w:val="24"/>
        </w:rPr>
        <w:t xml:space="preserve"> </w:t>
      </w:r>
      <w:r>
        <w:rPr>
          <w:sz w:val="24"/>
        </w:rPr>
        <w:t>Rua</w:t>
      </w:r>
      <w:r>
        <w:rPr>
          <w:spacing w:val="-3"/>
          <w:sz w:val="24"/>
        </w:rPr>
        <w:t xml:space="preserve"> </w:t>
      </w:r>
      <w:r w:rsidR="00753B35">
        <w:rPr>
          <w:sz w:val="24"/>
        </w:rPr>
        <w:t>E. Mello Barreto, nº 392</w:t>
      </w:r>
      <w:r>
        <w:rPr>
          <w:spacing w:val="-3"/>
          <w:sz w:val="24"/>
        </w:rPr>
        <w:t xml:space="preserve"> </w:t>
      </w:r>
      <w:r>
        <w:rPr>
          <w:sz w:val="24"/>
        </w:rPr>
        <w:t>–</w:t>
      </w:r>
      <w:r>
        <w:rPr>
          <w:spacing w:val="-1"/>
          <w:sz w:val="24"/>
        </w:rPr>
        <w:t xml:space="preserve"> </w:t>
      </w:r>
      <w:r w:rsidR="00753B35">
        <w:rPr>
          <w:sz w:val="24"/>
        </w:rPr>
        <w:t>lago azul, CEP 37973-000</w:t>
      </w:r>
      <w:r>
        <w:rPr>
          <w:sz w:val="24"/>
        </w:rPr>
        <w:t>,</w:t>
      </w:r>
      <w:r>
        <w:rPr>
          <w:spacing w:val="-1"/>
          <w:sz w:val="24"/>
        </w:rPr>
        <w:t xml:space="preserve"> </w:t>
      </w:r>
      <w:r>
        <w:rPr>
          <w:sz w:val="24"/>
        </w:rPr>
        <w:t>ou</w:t>
      </w:r>
      <w:r>
        <w:rPr>
          <w:spacing w:val="-3"/>
          <w:sz w:val="24"/>
        </w:rPr>
        <w:t xml:space="preserve"> </w:t>
      </w:r>
      <w:r>
        <w:rPr>
          <w:sz w:val="24"/>
        </w:rPr>
        <w:t>pelo</w:t>
      </w:r>
      <w:r>
        <w:rPr>
          <w:spacing w:val="-4"/>
          <w:sz w:val="24"/>
        </w:rPr>
        <w:t xml:space="preserve"> </w:t>
      </w:r>
      <w:r>
        <w:rPr>
          <w:sz w:val="24"/>
        </w:rPr>
        <w:t xml:space="preserve">e-mail: </w:t>
      </w:r>
      <w:hyperlink r:id="rId23">
        <w:r w:rsidR="00A816F6">
          <w:rPr>
            <w:color w:val="0000FF"/>
            <w:spacing w:val="-2"/>
            <w:sz w:val="24"/>
            <w:u w:val="single" w:color="0000FF"/>
          </w:rPr>
          <w:t>licitacao@itamogi.mg.gov.br</w:t>
        </w:r>
      </w:hyperlink>
    </w:p>
    <w:p w:rsidR="00CA0D91" w:rsidRDefault="00CA0D91">
      <w:pPr>
        <w:pStyle w:val="Corpodetexto"/>
        <w:ind w:left="0"/>
        <w:jc w:val="left"/>
      </w:pPr>
    </w:p>
    <w:p w:rsidR="00CA0D91" w:rsidRDefault="00CA0D91">
      <w:pPr>
        <w:pStyle w:val="Corpodetexto"/>
        <w:spacing w:before="103"/>
        <w:ind w:left="0"/>
        <w:jc w:val="left"/>
      </w:pPr>
    </w:p>
    <w:p w:rsidR="00CA0D91" w:rsidRDefault="004D4083">
      <w:pPr>
        <w:pStyle w:val="PargrafodaLista"/>
        <w:numPr>
          <w:ilvl w:val="1"/>
          <w:numId w:val="1"/>
        </w:numPr>
        <w:tabs>
          <w:tab w:val="left" w:pos="795"/>
        </w:tabs>
        <w:spacing w:before="0" w:line="360" w:lineRule="auto"/>
        <w:ind w:right="231" w:firstLine="0"/>
        <w:rPr>
          <w:sz w:val="24"/>
        </w:rPr>
      </w:pPr>
      <w:r>
        <w:rPr>
          <w:rFonts w:ascii="Arial" w:hAnsi="Arial"/>
          <w:b/>
          <w:sz w:val="24"/>
        </w:rPr>
        <w:t xml:space="preserve">– </w:t>
      </w:r>
      <w:r>
        <w:rPr>
          <w:sz w:val="24"/>
        </w:rPr>
        <w:t>Os casos omissos serão resolvidos pelo Agente de Contratação e equipe de apoio ou autoridade competente.</w:t>
      </w:r>
    </w:p>
    <w:p w:rsidR="00CA0D91" w:rsidRDefault="00CA0D91">
      <w:pPr>
        <w:pStyle w:val="Corpodetexto"/>
        <w:ind w:left="0"/>
        <w:jc w:val="left"/>
      </w:pPr>
    </w:p>
    <w:p w:rsidR="00CA0D91" w:rsidRDefault="00CA0D91">
      <w:pPr>
        <w:pStyle w:val="Corpodetexto"/>
        <w:spacing w:before="101"/>
        <w:ind w:left="0"/>
        <w:jc w:val="left"/>
      </w:pPr>
    </w:p>
    <w:p w:rsidR="00CA0D91" w:rsidRDefault="004D4083">
      <w:pPr>
        <w:pStyle w:val="PargrafodaLista"/>
        <w:numPr>
          <w:ilvl w:val="1"/>
          <w:numId w:val="1"/>
        </w:numPr>
        <w:tabs>
          <w:tab w:val="left" w:pos="791"/>
        </w:tabs>
        <w:spacing w:before="0" w:line="360" w:lineRule="auto"/>
        <w:ind w:firstLine="0"/>
        <w:rPr>
          <w:sz w:val="24"/>
        </w:rPr>
      </w:pPr>
      <w:r>
        <w:rPr>
          <w:rFonts w:ascii="Arial" w:hAnsi="Arial"/>
          <w:b/>
          <w:sz w:val="24"/>
        </w:rPr>
        <w:t xml:space="preserve">– </w:t>
      </w:r>
      <w:r>
        <w:rPr>
          <w:sz w:val="24"/>
        </w:rPr>
        <w:t>Os autos do processo permanecerão com vista franqueada aos interessados, Departamento de Licitações e Contratos do Município, no endereço supracitado no subitem 20.1.</w:t>
      </w:r>
    </w:p>
    <w:p w:rsidR="00CA0D91" w:rsidRDefault="00CA0D91">
      <w:pPr>
        <w:spacing w:line="360" w:lineRule="auto"/>
        <w:jc w:val="both"/>
        <w:rPr>
          <w:sz w:val="24"/>
        </w:rPr>
        <w:sectPr w:rsidR="00CA0D91">
          <w:pgSz w:w="12240" w:h="15840"/>
          <w:pgMar w:top="2020" w:right="900" w:bottom="1320" w:left="1480" w:header="500" w:footer="1125" w:gutter="0"/>
          <w:cols w:space="720"/>
        </w:sectPr>
      </w:pPr>
    </w:p>
    <w:p w:rsidR="00CA0D91" w:rsidRDefault="004D4083">
      <w:pPr>
        <w:pStyle w:val="PargrafodaLista"/>
        <w:numPr>
          <w:ilvl w:val="1"/>
          <w:numId w:val="1"/>
        </w:numPr>
        <w:tabs>
          <w:tab w:val="left" w:pos="790"/>
        </w:tabs>
        <w:spacing w:before="233" w:line="360" w:lineRule="auto"/>
        <w:ind w:right="227" w:firstLine="0"/>
        <w:rPr>
          <w:sz w:val="24"/>
        </w:rPr>
      </w:pPr>
      <w:r>
        <w:rPr>
          <w:rFonts w:ascii="Arial" w:hAnsi="Arial"/>
          <w:b/>
          <w:sz w:val="24"/>
        </w:rPr>
        <w:lastRenderedPageBreak/>
        <w:t xml:space="preserve">– </w:t>
      </w:r>
      <w:r>
        <w:rPr>
          <w:sz w:val="24"/>
        </w:rPr>
        <w:t>Todas as partes deste edital e seus anexos são complementares entre si, de modo que qualquer detalhe que se mencione em uma delas, considerar-se-á válido</w:t>
      </w:r>
      <w:r>
        <w:rPr>
          <w:spacing w:val="40"/>
          <w:sz w:val="24"/>
        </w:rPr>
        <w:t xml:space="preserve"> </w:t>
      </w:r>
      <w:r>
        <w:rPr>
          <w:sz w:val="24"/>
        </w:rPr>
        <w:t>para todas as demais.</w:t>
      </w:r>
    </w:p>
    <w:p w:rsidR="00CA0D91" w:rsidRDefault="000D159D">
      <w:pPr>
        <w:pStyle w:val="Corpodetexto"/>
        <w:spacing w:before="119"/>
        <w:ind w:left="0" w:right="4"/>
        <w:jc w:val="center"/>
      </w:pPr>
      <w:r>
        <w:t>Itamogi-Mg</w:t>
      </w:r>
      <w:r w:rsidR="004D4083">
        <w:t xml:space="preserve">, </w:t>
      </w:r>
      <w:r w:rsidR="0056360D">
        <w:t>24</w:t>
      </w:r>
      <w:r w:rsidR="004D4083">
        <w:rPr>
          <w:spacing w:val="-1"/>
        </w:rPr>
        <w:t xml:space="preserve"> </w:t>
      </w:r>
      <w:r w:rsidR="004D4083">
        <w:t>de</w:t>
      </w:r>
      <w:r w:rsidR="004D4083">
        <w:rPr>
          <w:spacing w:val="-3"/>
        </w:rPr>
        <w:t xml:space="preserve"> </w:t>
      </w:r>
      <w:r w:rsidR="0056360D">
        <w:rPr>
          <w:spacing w:val="-3"/>
        </w:rPr>
        <w:t>janeiro</w:t>
      </w:r>
      <w:r w:rsidR="004D4083">
        <w:rPr>
          <w:spacing w:val="-1"/>
        </w:rPr>
        <w:t xml:space="preserve"> </w:t>
      </w:r>
      <w:r w:rsidR="004D4083">
        <w:t>de</w:t>
      </w:r>
      <w:r w:rsidR="004D4083">
        <w:rPr>
          <w:spacing w:val="-1"/>
        </w:rPr>
        <w:t xml:space="preserve"> </w:t>
      </w:r>
      <w:r w:rsidR="00590E06">
        <w:rPr>
          <w:spacing w:val="-4"/>
        </w:rPr>
        <w:t>2025</w:t>
      </w:r>
    </w:p>
    <w:p w:rsidR="00CA0D91" w:rsidRDefault="00CA0D91">
      <w:pPr>
        <w:pStyle w:val="Corpodetexto"/>
        <w:ind w:left="0"/>
        <w:jc w:val="left"/>
      </w:pPr>
    </w:p>
    <w:p w:rsidR="00CA0D91" w:rsidRDefault="00CA0D91">
      <w:pPr>
        <w:pStyle w:val="Corpodetexto"/>
        <w:ind w:left="0"/>
        <w:jc w:val="left"/>
      </w:pPr>
    </w:p>
    <w:p w:rsidR="00CA0D91" w:rsidRDefault="00CA0D91">
      <w:pPr>
        <w:pStyle w:val="Corpodetexto"/>
        <w:spacing w:before="260"/>
        <w:ind w:left="0"/>
        <w:jc w:val="left"/>
      </w:pPr>
    </w:p>
    <w:p w:rsidR="00CA0D91" w:rsidRDefault="002D3AAF" w:rsidP="002D3AAF">
      <w:pPr>
        <w:pStyle w:val="Corpodetexto"/>
        <w:spacing w:line="360" w:lineRule="auto"/>
        <w:ind w:left="2694" w:right="2205" w:firstLine="1"/>
        <w:jc w:val="center"/>
      </w:pPr>
      <w:r>
        <w:t>Rogério Antônio Campagnoli da Silva</w:t>
      </w:r>
    </w:p>
    <w:p w:rsidR="005870CD" w:rsidRPr="005870CD" w:rsidRDefault="005870CD">
      <w:pPr>
        <w:pStyle w:val="Corpodetexto"/>
        <w:spacing w:line="360" w:lineRule="auto"/>
        <w:ind w:left="3690" w:right="3699" w:firstLine="1"/>
        <w:jc w:val="center"/>
        <w:rPr>
          <w:b/>
        </w:rPr>
      </w:pPr>
      <w:r w:rsidRPr="005870CD">
        <w:rPr>
          <w:b/>
        </w:rPr>
        <w:t>Prefeito Municipal</w:t>
      </w:r>
    </w:p>
    <w:sectPr w:rsidR="005870CD" w:rsidRPr="005870CD" w:rsidSect="00CA0D91">
      <w:pgSz w:w="12240" w:h="15840"/>
      <w:pgMar w:top="2020" w:right="900" w:bottom="1320" w:left="1480" w:header="500" w:footer="112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FAE" w:rsidRDefault="00316FAE" w:rsidP="00CA0D91">
      <w:r>
        <w:separator/>
      </w:r>
    </w:p>
  </w:endnote>
  <w:endnote w:type="continuationSeparator" w:id="0">
    <w:p w:rsidR="00316FAE" w:rsidRDefault="00316FAE" w:rsidP="00CA0D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969" w:rsidRDefault="0015196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91" w:rsidRDefault="003D3C34">
    <w:pPr>
      <w:pStyle w:val="Corpodetexto"/>
      <w:spacing w:line="14" w:lineRule="auto"/>
      <w:ind w:left="0"/>
      <w:jc w:val="left"/>
      <w:rPr>
        <w:sz w:val="20"/>
      </w:rPr>
    </w:pPr>
    <w:r w:rsidRPr="003D3C34">
      <w:rPr>
        <w:noProof/>
        <w:lang w:val="pt-BR" w:eastAsia="pt-BR"/>
      </w:rPr>
      <w:pict>
        <v:shapetype id="_x0000_t202" coordsize="21600,21600" o:spt="202" path="m,l,21600r21600,l21600,xe">
          <v:stroke joinstyle="miter"/>
          <v:path gradientshapeok="t" o:connecttype="rect"/>
        </v:shapetype>
        <v:shape id="Caixa de texto 22" o:spid="_x0000_s2069" type="#_x0000_t202" style="position:absolute;margin-left:25.6pt;margin-top:14.95pt;width:541.9pt;height:20pt;z-index:4872473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">
          <v:textbox style="mso-next-textbox:#Caixa de texto 22">
            <w:txbxContent>
              <w:p w:rsidR="00151969" w:rsidRDefault="00151969" w:rsidP="00151969">
                <w:pPr>
                  <w:jc w:val="center"/>
                  <w:rPr>
                    <w:rFonts w:ascii="Arial" w:hAnsi="Arial"/>
                    <w:b/>
                    <w:i/>
                  </w:rPr>
                </w:pPr>
                <w:r>
                  <w:rPr>
                    <w:rFonts w:ascii="Arial" w:hAnsi="Arial"/>
                    <w:b/>
                    <w:i/>
                  </w:rPr>
                  <w:t xml:space="preserve">Rua Olímpia E. Mello Barreto, 392 – Bairro Lago Azul – Fone/Fax: (35) 3534-1104 CEP 37973.000 Itamogi/MG </w:t>
                </w:r>
              </w:p>
              <w:p w:rsidR="00151969" w:rsidRPr="00D13731" w:rsidRDefault="00151969" w:rsidP="00151969"/>
            </w:txbxContent>
          </v:textbox>
          <w10:wrap anchorx="page"/>
        </v:shape>
      </w:pict>
    </w:r>
    <w:r w:rsidRPr="003D3C34">
      <w:pict>
        <v:shape id="docshape4" o:spid="_x0000_s2057" style="position:absolute;margin-left:77.65pt;margin-top:725.75pt;width:460.9pt;height:.5pt;z-index:-16078336;mso-position-horizontal-relative:page;mso-position-vertical-relative:page" coordorigin="1553,14515" coordsize="9218,10" o:spt="100" adj="0,,0" path="m9635,14515r-8082,l1553,14524r8082,l9635,14515xm10771,14515r-1126,l9636,14515r,9l9645,14524r1126,l10771,14515xe" fillcolor="black" stroked="f">
          <v:stroke joinstyle="round"/>
          <v:formulas/>
          <v:path arrowok="t" o:connecttype="segments"/>
          <w10:wrap anchorx="page" anchory="page"/>
        </v:shape>
      </w:pict>
    </w:r>
    <w:r w:rsidRPr="003D3C34">
      <w:pict>
        <v:shape id="docshape5" o:spid="_x0000_s2056" type="#_x0000_t202" style="position:absolute;margin-left:231.75pt;margin-top:728pt;width:196.35pt;height:29.4pt;z-index:-16077824;mso-position-horizontal-relative:page;mso-position-vertical-relative:page" filled="f" stroked="f">
          <v:textbox style="mso-next-textbox:#docshape5" inset="0,0,0,0">
            <w:txbxContent>
              <w:p w:rsidR="00CA0D91" w:rsidRDefault="00CA0D91">
                <w:pPr>
                  <w:spacing w:before="1"/>
                  <w:jc w:val="center"/>
                  <w:rPr>
                    <w:rFonts w:ascii="Times New Roman"/>
                    <w:sz w:val="16"/>
                  </w:rPr>
                </w:pPr>
              </w:p>
            </w:txbxContent>
          </v:textbox>
          <w10:wrap anchorx="page" anchory="page"/>
        </v:shape>
      </w:pict>
    </w:r>
    <w:r w:rsidRPr="003D3C34">
      <w:pict>
        <v:shape id="docshape6" o:spid="_x0000_s2055" type="#_x0000_t202" style="position:absolute;margin-left:522.45pt;margin-top:728.1pt;width:12.55pt;height:14.25pt;z-index:-16077312;mso-position-horizontal-relative:page;mso-position-vertical-relative:page" filled="f" stroked="f">
          <v:textbox style="mso-next-textbox:#docshape6" inset="0,0,0,0">
            <w:txbxContent>
              <w:p w:rsidR="00CA0D91" w:rsidRDefault="003D3C34">
                <w:pPr>
                  <w:spacing w:before="11"/>
                  <w:ind w:left="60"/>
                  <w:rPr>
                    <w:rFonts w:ascii="Times New Roman"/>
                    <w:b/>
                  </w:rPr>
                </w:pPr>
                <w:r>
                  <w:rPr>
                    <w:rFonts w:ascii="Times New Roman"/>
                    <w:b/>
                    <w:spacing w:val="-10"/>
                  </w:rPr>
                  <w:fldChar w:fldCharType="begin"/>
                </w:r>
                <w:r w:rsidR="004D4083">
                  <w:rPr>
                    <w:rFonts w:ascii="Times New Roman"/>
                    <w:b/>
                    <w:spacing w:val="-10"/>
                  </w:rPr>
                  <w:instrText xml:space="preserve"> PAGE </w:instrText>
                </w:r>
                <w:r>
                  <w:rPr>
                    <w:rFonts w:ascii="Times New Roman"/>
                    <w:b/>
                    <w:spacing w:val="-10"/>
                  </w:rPr>
                  <w:fldChar w:fldCharType="separate"/>
                </w:r>
                <w:r w:rsidR="000D5011">
                  <w:rPr>
                    <w:rFonts w:ascii="Times New Roman"/>
                    <w:b/>
                    <w:noProof/>
                    <w:spacing w:val="-10"/>
                  </w:rPr>
                  <w:t>1</w:t>
                </w:r>
                <w:r>
                  <w:rPr>
                    <w:rFonts w:ascii="Times New Roman"/>
                    <w:b/>
                    <w:spacing w:val="-10"/>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019" w:rsidRDefault="001705AC">
    <w:r>
      <w:cr/>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91" w:rsidRDefault="003D3C34">
    <w:pPr>
      <w:pStyle w:val="Corpodetexto"/>
      <w:spacing w:line="14" w:lineRule="auto"/>
      <w:ind w:left="0"/>
      <w:jc w:val="left"/>
      <w:rPr>
        <w:sz w:val="20"/>
      </w:rPr>
    </w:pPr>
    <w:r w:rsidRPr="003D3C34">
      <w:rPr>
        <w:noProof/>
        <w:lang w:val="pt-BR" w:eastAsia="pt-BR"/>
      </w:rPr>
      <w:pict>
        <v:shapetype id="_x0000_t202" coordsize="21600,21600" o:spt="202" path="m,l,21600r21600,l21600,xe">
          <v:stroke joinstyle="miter"/>
          <v:path gradientshapeok="t" o:connecttype="rect"/>
        </v:shapetype>
        <v:shape id="_x0000_s2074" type="#_x0000_t202" style="position:absolute;margin-left:47.9pt;margin-top:12.3pt;width:541.9pt;height:20pt;z-index:4872535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">
          <v:textbox style="mso-next-textbox:#_x0000_s2074">
            <w:txbxContent>
              <w:p w:rsidR="00A1409D" w:rsidRDefault="00A1409D" w:rsidP="00A1409D">
                <w:pPr>
                  <w:jc w:val="center"/>
                  <w:rPr>
                    <w:rFonts w:ascii="Arial" w:hAnsi="Arial"/>
                    <w:b/>
                    <w:i/>
                  </w:rPr>
                </w:pPr>
                <w:r>
                  <w:rPr>
                    <w:rFonts w:ascii="Arial" w:hAnsi="Arial"/>
                    <w:b/>
                    <w:i/>
                  </w:rPr>
                  <w:t xml:space="preserve">Rua Olímpia E. Mello Barreto, 392 – Bairro Lago Azul – Fone/Fax: (35) 3534-1104 CEP 37973.000 Itamogi/MG </w:t>
                </w:r>
              </w:p>
              <w:p w:rsidR="00A1409D" w:rsidRPr="00D13731" w:rsidRDefault="00A1409D" w:rsidP="00A1409D"/>
            </w:txbxContent>
          </v:textbox>
          <w10:wrap anchorx="page"/>
        </v:shape>
      </w:pict>
    </w:r>
    <w:r w:rsidRPr="003D3C34">
      <w:pict>
        <v:shape id="docshape27" o:spid="_x0000_s2051" style="position:absolute;margin-left:77.65pt;margin-top:725.75pt;width:460.9pt;height:.5pt;z-index:-16074240;mso-position-horizontal-relative:page;mso-position-vertical-relative:page" coordorigin="1553,14515" coordsize="9218,10" o:spt="100" adj="0,,0" path="m9635,14515r-8082,l1553,14524r8082,l9635,14515xm10771,14515r-1126,l9636,14515r,9l9645,14524r1126,l10771,14515xe" fillcolor="black" stroked="f">
          <v:stroke joinstyle="round"/>
          <v:formulas/>
          <v:path arrowok="t" o:connecttype="segments"/>
          <w10:wrap anchorx="page" anchory="page"/>
        </v:shape>
      </w:pict>
    </w:r>
    <w:r w:rsidRPr="003D3C34">
      <w:pict>
        <v:shape id="docshape28" o:spid="_x0000_s2050" type="#_x0000_t202" style="position:absolute;margin-left:231.75pt;margin-top:728pt;width:196.35pt;height:29.4pt;z-index:-16073728;mso-position-horizontal-relative:page;mso-position-vertical-relative:page" filled="f" stroked="f">
          <v:textbox inset="0,0,0,0">
            <w:txbxContent>
              <w:p w:rsidR="00CA0D91" w:rsidRDefault="00CA0D91">
                <w:pPr>
                  <w:spacing w:before="1"/>
                  <w:jc w:val="center"/>
                  <w:rPr>
                    <w:rFonts w:ascii="Times New Roman"/>
                    <w:sz w:val="16"/>
                  </w:rPr>
                </w:pPr>
              </w:p>
            </w:txbxContent>
          </v:textbox>
          <w10:wrap anchorx="page" anchory="page"/>
        </v:shape>
      </w:pict>
    </w:r>
    <w:r w:rsidRPr="003D3C34">
      <w:pict>
        <v:shape id="docshape29" o:spid="_x0000_s2049" type="#_x0000_t202" style="position:absolute;margin-left:516.95pt;margin-top:728.1pt;width:18.05pt;height:14.25pt;z-index:-16073216;mso-position-horizontal-relative:page;mso-position-vertical-relative:page" filled="f" stroked="f">
          <v:textbox inset="0,0,0,0">
            <w:txbxContent>
              <w:p w:rsidR="00CA0D91" w:rsidRDefault="003D3C34">
                <w:pPr>
                  <w:spacing w:before="11"/>
                  <w:ind w:left="60"/>
                  <w:rPr>
                    <w:rFonts w:ascii="Times New Roman"/>
                    <w:b/>
                  </w:rPr>
                </w:pPr>
                <w:r>
                  <w:rPr>
                    <w:rFonts w:ascii="Times New Roman"/>
                    <w:b/>
                    <w:spacing w:val="-5"/>
                  </w:rPr>
                  <w:fldChar w:fldCharType="begin"/>
                </w:r>
                <w:r w:rsidR="004D4083">
                  <w:rPr>
                    <w:rFonts w:ascii="Times New Roman"/>
                    <w:b/>
                    <w:spacing w:val="-5"/>
                  </w:rPr>
                  <w:instrText xml:space="preserve"> PAGE </w:instrText>
                </w:r>
                <w:r>
                  <w:rPr>
                    <w:rFonts w:ascii="Times New Roman"/>
                    <w:b/>
                    <w:spacing w:val="-5"/>
                  </w:rPr>
                  <w:fldChar w:fldCharType="separate"/>
                </w:r>
                <w:r w:rsidR="000D5011">
                  <w:rPr>
                    <w:rFonts w:ascii="Times New Roman"/>
                    <w:b/>
                    <w:noProof/>
                    <w:spacing w:val="-5"/>
                  </w:rPr>
                  <w:t>19</w:t>
                </w:r>
                <w:r>
                  <w:rPr>
                    <w:rFonts w:ascii="Times New Roman"/>
                    <w:b/>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FAE" w:rsidRDefault="00316FAE" w:rsidP="00CA0D91">
      <w:r>
        <w:separator/>
      </w:r>
    </w:p>
  </w:footnote>
  <w:footnote w:type="continuationSeparator" w:id="0">
    <w:p w:rsidR="00316FAE" w:rsidRDefault="00316FAE" w:rsidP="00CA0D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969" w:rsidRDefault="00151969">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91" w:rsidRDefault="00151969">
    <w:pPr>
      <w:pStyle w:val="Corpodetexto"/>
      <w:spacing w:line="14" w:lineRule="auto"/>
      <w:ind w:left="0"/>
      <w:jc w:val="left"/>
      <w:rPr>
        <w:sz w:val="20"/>
      </w:rPr>
    </w:pPr>
    <w:r>
      <w:rPr>
        <w:noProof/>
        <w:lang w:val="pt-BR" w:eastAsia="pt-BR"/>
      </w:rPr>
      <w:drawing>
        <wp:anchor distT="0" distB="0" distL="114300" distR="114300" simplePos="0" relativeHeight="487246336" behindDoc="1" locked="0" layoutInCell="1" allowOverlap="0">
          <wp:simplePos x="0" y="0"/>
          <wp:positionH relativeFrom="column">
            <wp:posOffset>5831743</wp:posOffset>
          </wp:positionH>
          <wp:positionV relativeFrom="paragraph">
            <wp:posOffset>-196445</wp:posOffset>
          </wp:positionV>
          <wp:extent cx="799890" cy="1009860"/>
          <wp:effectExtent l="19050" t="0" r="210" b="0"/>
          <wp:wrapNone/>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srcRect/>
                  <a:stretch>
                    <a:fillRect/>
                  </a:stretch>
                </pic:blipFill>
                <pic:spPr bwMode="auto">
                  <a:xfrm>
                    <a:off x="0" y="0"/>
                    <a:ext cx="799890" cy="1009860"/>
                  </a:xfrm>
                  <a:prstGeom prst="rect">
                    <a:avLst/>
                  </a:prstGeom>
                  <a:noFill/>
                  <a:ln w="9525">
                    <a:noFill/>
                    <a:miter lim="800000"/>
                    <a:headEnd/>
                    <a:tailEnd/>
                  </a:ln>
                </pic:spPr>
              </pic:pic>
            </a:graphicData>
          </a:graphic>
        </wp:anchor>
      </w:drawing>
    </w:r>
    <w:r>
      <w:rPr>
        <w:noProof/>
        <w:lang w:val="pt-BR" w:eastAsia="pt-BR"/>
      </w:rPr>
      <w:drawing>
        <wp:anchor distT="0" distB="0" distL="114300" distR="114300" simplePos="0" relativeHeight="487245312" behindDoc="0" locked="0" layoutInCell="1" allowOverlap="1">
          <wp:simplePos x="0" y="0"/>
          <wp:positionH relativeFrom="column">
            <wp:posOffset>-735330</wp:posOffset>
          </wp:positionH>
          <wp:positionV relativeFrom="paragraph">
            <wp:posOffset>-182245</wp:posOffset>
          </wp:positionV>
          <wp:extent cx="1043940" cy="994410"/>
          <wp:effectExtent l="19050" t="0" r="3810" b="0"/>
          <wp:wrapTopAndBottom/>
          <wp:docPr id="18" name="Imagem 2" descr="Descrição: 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Figura1"/>
                  <pic:cNvPicPr>
                    <a:picLocks noChangeAspect="1" noChangeArrowheads="1"/>
                  </pic:cNvPicPr>
                </pic:nvPicPr>
                <pic:blipFill>
                  <a:blip r:embed="rId2"/>
                  <a:srcRect/>
                  <a:stretch>
                    <a:fillRect/>
                  </a:stretch>
                </pic:blipFill>
                <pic:spPr bwMode="auto">
                  <a:xfrm>
                    <a:off x="0" y="0"/>
                    <a:ext cx="1043940" cy="994410"/>
                  </a:xfrm>
                  <a:prstGeom prst="rect">
                    <a:avLst/>
                  </a:prstGeom>
                  <a:noFill/>
                  <a:ln w="9525">
                    <a:noFill/>
                    <a:miter lim="800000"/>
                    <a:headEnd/>
                    <a:tailEnd/>
                  </a:ln>
                </pic:spPr>
              </pic:pic>
            </a:graphicData>
          </a:graphic>
        </wp:anchor>
      </w:drawing>
    </w:r>
    <w:r w:rsidR="003D3C34" w:rsidRPr="003D3C34">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margin-left:45.4pt;margin-top:35.9pt;width:388pt;height:19.25pt;z-index:487244288;mso-position-horizontal-relative:text;mso-position-vertical-relative:text" fillcolor="black">
          <v:shadow color="#868686"/>
          <v:textpath style="font-family:&quot;Verdana&quot;;font-weight:bold;font-style:italic;v-text-kern:t" trim="t" fitpath="t" string="PREFEITURA MUNICIPAL DE ITAMOGI"/>
        </v:shape>
      </w:pict>
    </w:r>
    <w:r w:rsidR="003D3C34" w:rsidRPr="003D3C34">
      <w:pict>
        <v:rect id="docshape1" o:spid="_x0000_s2060" style="position:absolute;margin-left:83.65pt;margin-top:100.95pt;width:473.25pt;height:.5pt;z-index:-16079872;mso-position-horizontal-relative:page;mso-position-vertical-relative:page" fillcolor="black" stroked="f">
          <w10:wrap anchorx="page" anchory="page"/>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969" w:rsidRDefault="00151969">
    <w:pPr>
      <w:pStyle w:val="Cabealh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91" w:rsidRPr="00F708E3" w:rsidRDefault="00A1409D">
    <w:pPr>
      <w:pStyle w:val="Corpodetexto"/>
      <w:spacing w:line="14" w:lineRule="auto"/>
      <w:ind w:left="0"/>
      <w:jc w:val="left"/>
      <w:rPr>
        <w:i/>
        <w:sz w:val="20"/>
      </w:rPr>
    </w:pPr>
    <w:r w:rsidRPr="00A1409D">
      <w:rPr>
        <w:i/>
        <w:noProof/>
        <w:sz w:val="20"/>
        <w:lang w:val="pt-BR" w:eastAsia="pt-BR"/>
      </w:rPr>
      <w:drawing>
        <wp:anchor distT="0" distB="0" distL="114300" distR="114300" simplePos="0" relativeHeight="487252480" behindDoc="1" locked="0" layoutInCell="1" allowOverlap="0">
          <wp:simplePos x="0" y="0"/>
          <wp:positionH relativeFrom="column">
            <wp:posOffset>5836767</wp:posOffset>
          </wp:positionH>
          <wp:positionV relativeFrom="paragraph">
            <wp:posOffset>-201944</wp:posOffset>
          </wp:positionV>
          <wp:extent cx="799890" cy="1009860"/>
          <wp:effectExtent l="19050" t="0" r="210" b="0"/>
          <wp:wrapNone/>
          <wp:docPr id="3"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srcRect/>
                  <a:stretch>
                    <a:fillRect/>
                  </a:stretch>
                </pic:blipFill>
                <pic:spPr bwMode="auto">
                  <a:xfrm>
                    <a:off x="0" y="0"/>
                    <a:ext cx="799890" cy="1009860"/>
                  </a:xfrm>
                  <a:prstGeom prst="rect">
                    <a:avLst/>
                  </a:prstGeom>
                  <a:noFill/>
                  <a:ln w="9525">
                    <a:noFill/>
                    <a:miter lim="800000"/>
                    <a:headEnd/>
                    <a:tailEnd/>
                  </a:ln>
                </pic:spPr>
              </pic:pic>
            </a:graphicData>
          </a:graphic>
        </wp:anchor>
      </w:drawing>
    </w:r>
    <w:r w:rsidRPr="00A1409D">
      <w:rPr>
        <w:i/>
        <w:noProof/>
        <w:sz w:val="20"/>
        <w:lang w:val="pt-BR" w:eastAsia="pt-BR"/>
      </w:rPr>
      <w:drawing>
        <wp:anchor distT="0" distB="0" distL="114300" distR="114300" simplePos="0" relativeHeight="487250432" behindDoc="0" locked="0" layoutInCell="1" allowOverlap="1">
          <wp:simplePos x="0" y="0"/>
          <wp:positionH relativeFrom="column">
            <wp:posOffset>-795655</wp:posOffset>
          </wp:positionH>
          <wp:positionV relativeFrom="paragraph">
            <wp:posOffset>-202565</wp:posOffset>
          </wp:positionV>
          <wp:extent cx="1042035" cy="994410"/>
          <wp:effectExtent l="19050" t="0" r="5715" b="0"/>
          <wp:wrapTopAndBottom/>
          <wp:docPr id="2" name="Imagem 2" descr="Descrição: 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Figura1"/>
                  <pic:cNvPicPr>
                    <a:picLocks noChangeAspect="1" noChangeArrowheads="1"/>
                  </pic:cNvPicPr>
                </pic:nvPicPr>
                <pic:blipFill>
                  <a:blip r:embed="rId2"/>
                  <a:srcRect/>
                  <a:stretch>
                    <a:fillRect/>
                  </a:stretch>
                </pic:blipFill>
                <pic:spPr bwMode="auto">
                  <a:xfrm>
                    <a:off x="0" y="0"/>
                    <a:ext cx="1042035" cy="994410"/>
                  </a:xfrm>
                  <a:prstGeom prst="rect">
                    <a:avLst/>
                  </a:prstGeom>
                  <a:noFill/>
                  <a:ln w="9525">
                    <a:noFill/>
                    <a:miter lim="800000"/>
                    <a:headEnd/>
                    <a:tailEnd/>
                  </a:ln>
                </pic:spPr>
              </pic:pic>
            </a:graphicData>
          </a:graphic>
        </wp:anchor>
      </w:drawing>
    </w:r>
    <w:r w:rsidR="003D3C34" w:rsidRPr="003D3C34">
      <w:rPr>
        <w:i/>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57.4pt;margin-top:12.65pt;width:388pt;height:19.25pt;z-index:487248384;mso-position-horizontal-relative:text;mso-position-vertical-relative:text" fillcolor="black">
          <v:shadow color="#868686"/>
          <v:textpath style="font-family:&quot;Verdana&quot;;font-weight:bold;font-style:italic;v-text-kern:t" trim="t" fitpath="t" string="PREFEITURA MUNICIPAL DE ITAMOGI"/>
        </v:shape>
      </w:pict>
    </w:r>
    <w:r w:rsidR="003D3C34" w:rsidRPr="003D3C34">
      <w:rPr>
        <w:i/>
      </w:rPr>
      <w:pict>
        <v:rect id="docshape24" o:spid="_x0000_s2054" style="position:absolute;margin-left:83.65pt;margin-top:100.95pt;width:473.25pt;height:.5pt;z-index:-16075776;mso-position-horizontal-relative:page;mso-position-vertical-relative:page" fillcolor="black" stroked="f">
          <w10:wrap anchorx="page" anchory="page"/>
        </v:rect>
      </w:pict>
    </w:r>
    <w:r w:rsidR="003D3C34" w:rsidRPr="003D3C34">
      <w:rPr>
        <w:i/>
      </w:rPr>
      <w:pict>
        <v:shapetype id="_x0000_t202" coordsize="21600,21600" o:spt="202" path="m,l,21600r21600,l21600,xe">
          <v:stroke joinstyle="miter"/>
          <v:path gradientshapeok="t" o:connecttype="rect"/>
        </v:shapetype>
        <v:shape id="docshape26" o:spid="_x0000_s2052" type="#_x0000_t202" style="position:absolute;margin-left:238.7pt;margin-top:79.25pt;width:163.05pt;height:21.8pt;z-index:-16074752;mso-position-horizontal-relative:page;mso-position-vertical-relative:page" filled="f" stroked="f">
          <v:textbox style="mso-next-textbox:#docshape26" inset="0,0,0,0">
            <w:txbxContent>
              <w:p w:rsidR="00CA0D91" w:rsidRPr="00F708E3" w:rsidRDefault="00CA0D91" w:rsidP="00F708E3">
                <w:pPr>
                  <w:spacing w:line="215" w:lineRule="exact"/>
                  <w:rPr>
                    <w:rFonts w:ascii="Bahnschrift" w:hAnsi="Bahnschrift"/>
                    <w:sz w:val="18"/>
                    <w:lang w:val="pt-BR"/>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574"/>
    <w:multiLevelType w:val="multilevel"/>
    <w:tmpl w:val="C192A090"/>
    <w:lvl w:ilvl="0">
      <w:start w:val="15"/>
      <w:numFmt w:val="decimal"/>
      <w:lvlText w:val="%1"/>
      <w:lvlJc w:val="left"/>
      <w:pPr>
        <w:ind w:left="222" w:hanging="562"/>
      </w:pPr>
      <w:rPr>
        <w:rFonts w:hint="default"/>
        <w:lang w:val="pt-PT" w:eastAsia="en-US" w:bidi="ar-SA"/>
      </w:rPr>
    </w:lvl>
    <w:lvl w:ilvl="1">
      <w:start w:val="1"/>
      <w:numFmt w:val="decimal"/>
      <w:lvlText w:val="%1.%2"/>
      <w:lvlJc w:val="left"/>
      <w:pPr>
        <w:ind w:left="222" w:hanging="562"/>
      </w:pPr>
      <w:rPr>
        <w:rFonts w:ascii="Arial" w:eastAsia="Arial" w:hAnsi="Arial" w:cs="Arial" w:hint="default"/>
        <w:b/>
        <w:bCs/>
        <w:i w:val="0"/>
        <w:iCs w:val="0"/>
        <w:spacing w:val="0"/>
        <w:w w:val="100"/>
        <w:sz w:val="24"/>
        <w:szCs w:val="24"/>
        <w:lang w:val="pt-PT" w:eastAsia="en-US" w:bidi="ar-SA"/>
      </w:rPr>
    </w:lvl>
    <w:lvl w:ilvl="2">
      <w:numFmt w:val="bullet"/>
      <w:lvlText w:val="•"/>
      <w:lvlJc w:val="left"/>
      <w:pPr>
        <w:ind w:left="2148" w:hanging="562"/>
      </w:pPr>
      <w:rPr>
        <w:rFonts w:hint="default"/>
        <w:lang w:val="pt-PT" w:eastAsia="en-US" w:bidi="ar-SA"/>
      </w:rPr>
    </w:lvl>
    <w:lvl w:ilvl="3">
      <w:numFmt w:val="bullet"/>
      <w:lvlText w:val="•"/>
      <w:lvlJc w:val="left"/>
      <w:pPr>
        <w:ind w:left="3112" w:hanging="562"/>
      </w:pPr>
      <w:rPr>
        <w:rFonts w:hint="default"/>
        <w:lang w:val="pt-PT" w:eastAsia="en-US" w:bidi="ar-SA"/>
      </w:rPr>
    </w:lvl>
    <w:lvl w:ilvl="4">
      <w:numFmt w:val="bullet"/>
      <w:lvlText w:val="•"/>
      <w:lvlJc w:val="left"/>
      <w:pPr>
        <w:ind w:left="4076" w:hanging="562"/>
      </w:pPr>
      <w:rPr>
        <w:rFonts w:hint="default"/>
        <w:lang w:val="pt-PT" w:eastAsia="en-US" w:bidi="ar-SA"/>
      </w:rPr>
    </w:lvl>
    <w:lvl w:ilvl="5">
      <w:numFmt w:val="bullet"/>
      <w:lvlText w:val="•"/>
      <w:lvlJc w:val="left"/>
      <w:pPr>
        <w:ind w:left="5040" w:hanging="562"/>
      </w:pPr>
      <w:rPr>
        <w:rFonts w:hint="default"/>
        <w:lang w:val="pt-PT" w:eastAsia="en-US" w:bidi="ar-SA"/>
      </w:rPr>
    </w:lvl>
    <w:lvl w:ilvl="6">
      <w:numFmt w:val="bullet"/>
      <w:lvlText w:val="•"/>
      <w:lvlJc w:val="left"/>
      <w:pPr>
        <w:ind w:left="6004" w:hanging="562"/>
      </w:pPr>
      <w:rPr>
        <w:rFonts w:hint="default"/>
        <w:lang w:val="pt-PT" w:eastAsia="en-US" w:bidi="ar-SA"/>
      </w:rPr>
    </w:lvl>
    <w:lvl w:ilvl="7">
      <w:numFmt w:val="bullet"/>
      <w:lvlText w:val="•"/>
      <w:lvlJc w:val="left"/>
      <w:pPr>
        <w:ind w:left="6968" w:hanging="562"/>
      </w:pPr>
      <w:rPr>
        <w:rFonts w:hint="default"/>
        <w:lang w:val="pt-PT" w:eastAsia="en-US" w:bidi="ar-SA"/>
      </w:rPr>
    </w:lvl>
    <w:lvl w:ilvl="8">
      <w:numFmt w:val="bullet"/>
      <w:lvlText w:val="•"/>
      <w:lvlJc w:val="left"/>
      <w:pPr>
        <w:ind w:left="7932" w:hanging="562"/>
      </w:pPr>
      <w:rPr>
        <w:rFonts w:hint="default"/>
        <w:lang w:val="pt-PT" w:eastAsia="en-US" w:bidi="ar-SA"/>
      </w:rPr>
    </w:lvl>
  </w:abstractNum>
  <w:abstractNum w:abstractNumId="1">
    <w:nsid w:val="06076425"/>
    <w:multiLevelType w:val="multilevel"/>
    <w:tmpl w:val="34AC3364"/>
    <w:lvl w:ilvl="0">
      <w:start w:val="3"/>
      <w:numFmt w:val="decimal"/>
      <w:lvlText w:val="%1"/>
      <w:lvlJc w:val="left"/>
      <w:pPr>
        <w:ind w:left="222" w:hanging="464"/>
      </w:pPr>
      <w:rPr>
        <w:rFonts w:hint="default"/>
        <w:lang w:val="pt-PT" w:eastAsia="en-US" w:bidi="ar-SA"/>
      </w:rPr>
    </w:lvl>
    <w:lvl w:ilvl="1">
      <w:start w:val="1"/>
      <w:numFmt w:val="decimal"/>
      <w:lvlText w:val="%1.%2"/>
      <w:lvlJc w:val="left"/>
      <w:pPr>
        <w:ind w:left="222" w:hanging="464"/>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930" w:hanging="639"/>
      </w:pPr>
      <w:rPr>
        <w:rFonts w:ascii="Arial" w:eastAsia="Arial" w:hAnsi="Arial" w:cs="Arial" w:hint="default"/>
        <w:b/>
        <w:bCs/>
        <w:i w:val="0"/>
        <w:iCs w:val="0"/>
        <w:spacing w:val="-2"/>
        <w:w w:val="100"/>
        <w:sz w:val="24"/>
        <w:szCs w:val="24"/>
        <w:lang w:val="pt-PT" w:eastAsia="en-US" w:bidi="ar-SA"/>
      </w:rPr>
    </w:lvl>
    <w:lvl w:ilvl="3">
      <w:start w:val="1"/>
      <w:numFmt w:val="decimal"/>
      <w:lvlText w:val="%1.%2.%3.%4"/>
      <w:lvlJc w:val="left"/>
      <w:pPr>
        <w:ind w:left="1638" w:hanging="1043"/>
      </w:pPr>
      <w:rPr>
        <w:rFonts w:ascii="Arial" w:eastAsia="Arial" w:hAnsi="Arial" w:cs="Arial" w:hint="default"/>
        <w:b/>
        <w:bCs/>
        <w:i w:val="0"/>
        <w:iCs w:val="0"/>
        <w:spacing w:val="-2"/>
        <w:w w:val="100"/>
        <w:sz w:val="24"/>
        <w:szCs w:val="24"/>
        <w:lang w:val="pt-PT" w:eastAsia="en-US" w:bidi="ar-SA"/>
      </w:rPr>
    </w:lvl>
    <w:lvl w:ilvl="4">
      <w:numFmt w:val="bullet"/>
      <w:lvlText w:val="•"/>
      <w:lvlJc w:val="left"/>
      <w:pPr>
        <w:ind w:left="2831" w:hanging="1043"/>
      </w:pPr>
      <w:rPr>
        <w:rFonts w:hint="default"/>
        <w:lang w:val="pt-PT" w:eastAsia="en-US" w:bidi="ar-SA"/>
      </w:rPr>
    </w:lvl>
    <w:lvl w:ilvl="5">
      <w:numFmt w:val="bullet"/>
      <w:lvlText w:val="•"/>
      <w:lvlJc w:val="left"/>
      <w:pPr>
        <w:ind w:left="4002" w:hanging="1043"/>
      </w:pPr>
      <w:rPr>
        <w:rFonts w:hint="default"/>
        <w:lang w:val="pt-PT" w:eastAsia="en-US" w:bidi="ar-SA"/>
      </w:rPr>
    </w:lvl>
    <w:lvl w:ilvl="6">
      <w:numFmt w:val="bullet"/>
      <w:lvlText w:val="•"/>
      <w:lvlJc w:val="left"/>
      <w:pPr>
        <w:ind w:left="5174" w:hanging="1043"/>
      </w:pPr>
      <w:rPr>
        <w:rFonts w:hint="default"/>
        <w:lang w:val="pt-PT" w:eastAsia="en-US" w:bidi="ar-SA"/>
      </w:rPr>
    </w:lvl>
    <w:lvl w:ilvl="7">
      <w:numFmt w:val="bullet"/>
      <w:lvlText w:val="•"/>
      <w:lvlJc w:val="left"/>
      <w:pPr>
        <w:ind w:left="6345" w:hanging="1043"/>
      </w:pPr>
      <w:rPr>
        <w:rFonts w:hint="default"/>
        <w:lang w:val="pt-PT" w:eastAsia="en-US" w:bidi="ar-SA"/>
      </w:rPr>
    </w:lvl>
    <w:lvl w:ilvl="8">
      <w:numFmt w:val="bullet"/>
      <w:lvlText w:val="•"/>
      <w:lvlJc w:val="left"/>
      <w:pPr>
        <w:ind w:left="7517" w:hanging="1043"/>
      </w:pPr>
      <w:rPr>
        <w:rFonts w:hint="default"/>
        <w:lang w:val="pt-PT" w:eastAsia="en-US" w:bidi="ar-SA"/>
      </w:rPr>
    </w:lvl>
  </w:abstractNum>
  <w:abstractNum w:abstractNumId="2">
    <w:nsid w:val="080D0924"/>
    <w:multiLevelType w:val="multilevel"/>
    <w:tmpl w:val="CFA472BA"/>
    <w:lvl w:ilvl="0">
      <w:start w:val="16"/>
      <w:numFmt w:val="decimal"/>
      <w:lvlText w:val="%1"/>
      <w:lvlJc w:val="left"/>
      <w:pPr>
        <w:ind w:left="222" w:hanging="620"/>
      </w:pPr>
      <w:rPr>
        <w:rFonts w:hint="default"/>
        <w:lang w:val="pt-PT" w:eastAsia="en-US" w:bidi="ar-SA"/>
      </w:rPr>
    </w:lvl>
    <w:lvl w:ilvl="1">
      <w:start w:val="1"/>
      <w:numFmt w:val="decimal"/>
      <w:lvlText w:val="%1.%2"/>
      <w:lvlJc w:val="left"/>
      <w:pPr>
        <w:ind w:left="222" w:hanging="620"/>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2148" w:hanging="620"/>
      </w:pPr>
      <w:rPr>
        <w:rFonts w:hint="default"/>
        <w:lang w:val="pt-PT" w:eastAsia="en-US" w:bidi="ar-SA"/>
      </w:rPr>
    </w:lvl>
    <w:lvl w:ilvl="3">
      <w:numFmt w:val="bullet"/>
      <w:lvlText w:val="•"/>
      <w:lvlJc w:val="left"/>
      <w:pPr>
        <w:ind w:left="3112" w:hanging="620"/>
      </w:pPr>
      <w:rPr>
        <w:rFonts w:hint="default"/>
        <w:lang w:val="pt-PT" w:eastAsia="en-US" w:bidi="ar-SA"/>
      </w:rPr>
    </w:lvl>
    <w:lvl w:ilvl="4">
      <w:numFmt w:val="bullet"/>
      <w:lvlText w:val="•"/>
      <w:lvlJc w:val="left"/>
      <w:pPr>
        <w:ind w:left="4076" w:hanging="620"/>
      </w:pPr>
      <w:rPr>
        <w:rFonts w:hint="default"/>
        <w:lang w:val="pt-PT" w:eastAsia="en-US" w:bidi="ar-SA"/>
      </w:rPr>
    </w:lvl>
    <w:lvl w:ilvl="5">
      <w:numFmt w:val="bullet"/>
      <w:lvlText w:val="•"/>
      <w:lvlJc w:val="left"/>
      <w:pPr>
        <w:ind w:left="5040" w:hanging="620"/>
      </w:pPr>
      <w:rPr>
        <w:rFonts w:hint="default"/>
        <w:lang w:val="pt-PT" w:eastAsia="en-US" w:bidi="ar-SA"/>
      </w:rPr>
    </w:lvl>
    <w:lvl w:ilvl="6">
      <w:numFmt w:val="bullet"/>
      <w:lvlText w:val="•"/>
      <w:lvlJc w:val="left"/>
      <w:pPr>
        <w:ind w:left="6004" w:hanging="620"/>
      </w:pPr>
      <w:rPr>
        <w:rFonts w:hint="default"/>
        <w:lang w:val="pt-PT" w:eastAsia="en-US" w:bidi="ar-SA"/>
      </w:rPr>
    </w:lvl>
    <w:lvl w:ilvl="7">
      <w:numFmt w:val="bullet"/>
      <w:lvlText w:val="•"/>
      <w:lvlJc w:val="left"/>
      <w:pPr>
        <w:ind w:left="6968" w:hanging="620"/>
      </w:pPr>
      <w:rPr>
        <w:rFonts w:hint="default"/>
        <w:lang w:val="pt-PT" w:eastAsia="en-US" w:bidi="ar-SA"/>
      </w:rPr>
    </w:lvl>
    <w:lvl w:ilvl="8">
      <w:numFmt w:val="bullet"/>
      <w:lvlText w:val="•"/>
      <w:lvlJc w:val="left"/>
      <w:pPr>
        <w:ind w:left="7932" w:hanging="620"/>
      </w:pPr>
      <w:rPr>
        <w:rFonts w:hint="default"/>
        <w:lang w:val="pt-PT" w:eastAsia="en-US" w:bidi="ar-SA"/>
      </w:rPr>
    </w:lvl>
  </w:abstractNum>
  <w:abstractNum w:abstractNumId="3">
    <w:nsid w:val="0E661A2A"/>
    <w:multiLevelType w:val="multilevel"/>
    <w:tmpl w:val="BF2802B0"/>
    <w:lvl w:ilvl="0">
      <w:start w:val="3"/>
      <w:numFmt w:val="decimal"/>
      <w:lvlText w:val="%1"/>
      <w:lvlJc w:val="left"/>
      <w:pPr>
        <w:ind w:left="930" w:hanging="843"/>
      </w:pPr>
      <w:rPr>
        <w:rFonts w:hint="default"/>
        <w:lang w:val="pt-PT" w:eastAsia="en-US" w:bidi="ar-SA"/>
      </w:rPr>
    </w:lvl>
    <w:lvl w:ilvl="1">
      <w:start w:val="14"/>
      <w:numFmt w:val="decimal"/>
      <w:lvlText w:val="%1.%2"/>
      <w:lvlJc w:val="left"/>
      <w:pPr>
        <w:ind w:left="930" w:hanging="843"/>
      </w:pPr>
      <w:rPr>
        <w:rFonts w:hint="default"/>
        <w:lang w:val="pt-PT" w:eastAsia="en-US" w:bidi="ar-SA"/>
      </w:rPr>
    </w:lvl>
    <w:lvl w:ilvl="2">
      <w:start w:val="2"/>
      <w:numFmt w:val="decimal"/>
      <w:lvlText w:val="%1.%2.%3."/>
      <w:lvlJc w:val="left"/>
      <w:pPr>
        <w:ind w:left="930" w:hanging="843"/>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3616" w:hanging="843"/>
      </w:pPr>
      <w:rPr>
        <w:rFonts w:hint="default"/>
        <w:lang w:val="pt-PT" w:eastAsia="en-US" w:bidi="ar-SA"/>
      </w:rPr>
    </w:lvl>
    <w:lvl w:ilvl="4">
      <w:numFmt w:val="bullet"/>
      <w:lvlText w:val="•"/>
      <w:lvlJc w:val="left"/>
      <w:pPr>
        <w:ind w:left="4508" w:hanging="843"/>
      </w:pPr>
      <w:rPr>
        <w:rFonts w:hint="default"/>
        <w:lang w:val="pt-PT" w:eastAsia="en-US" w:bidi="ar-SA"/>
      </w:rPr>
    </w:lvl>
    <w:lvl w:ilvl="5">
      <w:numFmt w:val="bullet"/>
      <w:lvlText w:val="•"/>
      <w:lvlJc w:val="left"/>
      <w:pPr>
        <w:ind w:left="5400" w:hanging="843"/>
      </w:pPr>
      <w:rPr>
        <w:rFonts w:hint="default"/>
        <w:lang w:val="pt-PT" w:eastAsia="en-US" w:bidi="ar-SA"/>
      </w:rPr>
    </w:lvl>
    <w:lvl w:ilvl="6">
      <w:numFmt w:val="bullet"/>
      <w:lvlText w:val="•"/>
      <w:lvlJc w:val="left"/>
      <w:pPr>
        <w:ind w:left="6292" w:hanging="843"/>
      </w:pPr>
      <w:rPr>
        <w:rFonts w:hint="default"/>
        <w:lang w:val="pt-PT" w:eastAsia="en-US" w:bidi="ar-SA"/>
      </w:rPr>
    </w:lvl>
    <w:lvl w:ilvl="7">
      <w:numFmt w:val="bullet"/>
      <w:lvlText w:val="•"/>
      <w:lvlJc w:val="left"/>
      <w:pPr>
        <w:ind w:left="7184" w:hanging="843"/>
      </w:pPr>
      <w:rPr>
        <w:rFonts w:hint="default"/>
        <w:lang w:val="pt-PT" w:eastAsia="en-US" w:bidi="ar-SA"/>
      </w:rPr>
    </w:lvl>
    <w:lvl w:ilvl="8">
      <w:numFmt w:val="bullet"/>
      <w:lvlText w:val="•"/>
      <w:lvlJc w:val="left"/>
      <w:pPr>
        <w:ind w:left="8076" w:hanging="843"/>
      </w:pPr>
      <w:rPr>
        <w:rFonts w:hint="default"/>
        <w:lang w:val="pt-PT" w:eastAsia="en-US" w:bidi="ar-SA"/>
      </w:rPr>
    </w:lvl>
  </w:abstractNum>
  <w:abstractNum w:abstractNumId="4">
    <w:nsid w:val="11575AE2"/>
    <w:multiLevelType w:val="multilevel"/>
    <w:tmpl w:val="A322D1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
    <w:nsid w:val="226C3DCC"/>
    <w:multiLevelType w:val="multilevel"/>
    <w:tmpl w:val="6E1494B6"/>
    <w:lvl w:ilvl="0">
      <w:start w:val="9"/>
      <w:numFmt w:val="decimal"/>
      <w:lvlText w:val="%1"/>
      <w:lvlJc w:val="left"/>
      <w:pPr>
        <w:ind w:left="222" w:hanging="468"/>
      </w:pPr>
      <w:rPr>
        <w:rFonts w:hint="default"/>
        <w:lang w:val="pt-PT" w:eastAsia="en-US" w:bidi="ar-SA"/>
      </w:rPr>
    </w:lvl>
    <w:lvl w:ilvl="1">
      <w:start w:val="1"/>
      <w:numFmt w:val="decimal"/>
      <w:lvlText w:val="%1.%2"/>
      <w:lvlJc w:val="left"/>
      <w:pPr>
        <w:ind w:left="222" w:hanging="468"/>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2148" w:hanging="468"/>
      </w:pPr>
      <w:rPr>
        <w:rFonts w:hint="default"/>
        <w:lang w:val="pt-PT" w:eastAsia="en-US" w:bidi="ar-SA"/>
      </w:rPr>
    </w:lvl>
    <w:lvl w:ilvl="3">
      <w:numFmt w:val="bullet"/>
      <w:lvlText w:val="•"/>
      <w:lvlJc w:val="left"/>
      <w:pPr>
        <w:ind w:left="3112" w:hanging="468"/>
      </w:pPr>
      <w:rPr>
        <w:rFonts w:hint="default"/>
        <w:lang w:val="pt-PT" w:eastAsia="en-US" w:bidi="ar-SA"/>
      </w:rPr>
    </w:lvl>
    <w:lvl w:ilvl="4">
      <w:numFmt w:val="bullet"/>
      <w:lvlText w:val="•"/>
      <w:lvlJc w:val="left"/>
      <w:pPr>
        <w:ind w:left="4076" w:hanging="468"/>
      </w:pPr>
      <w:rPr>
        <w:rFonts w:hint="default"/>
        <w:lang w:val="pt-PT" w:eastAsia="en-US" w:bidi="ar-SA"/>
      </w:rPr>
    </w:lvl>
    <w:lvl w:ilvl="5">
      <w:numFmt w:val="bullet"/>
      <w:lvlText w:val="•"/>
      <w:lvlJc w:val="left"/>
      <w:pPr>
        <w:ind w:left="5040" w:hanging="468"/>
      </w:pPr>
      <w:rPr>
        <w:rFonts w:hint="default"/>
        <w:lang w:val="pt-PT" w:eastAsia="en-US" w:bidi="ar-SA"/>
      </w:rPr>
    </w:lvl>
    <w:lvl w:ilvl="6">
      <w:numFmt w:val="bullet"/>
      <w:lvlText w:val="•"/>
      <w:lvlJc w:val="left"/>
      <w:pPr>
        <w:ind w:left="6004" w:hanging="468"/>
      </w:pPr>
      <w:rPr>
        <w:rFonts w:hint="default"/>
        <w:lang w:val="pt-PT" w:eastAsia="en-US" w:bidi="ar-SA"/>
      </w:rPr>
    </w:lvl>
    <w:lvl w:ilvl="7">
      <w:numFmt w:val="bullet"/>
      <w:lvlText w:val="•"/>
      <w:lvlJc w:val="left"/>
      <w:pPr>
        <w:ind w:left="6968" w:hanging="468"/>
      </w:pPr>
      <w:rPr>
        <w:rFonts w:hint="default"/>
        <w:lang w:val="pt-PT" w:eastAsia="en-US" w:bidi="ar-SA"/>
      </w:rPr>
    </w:lvl>
    <w:lvl w:ilvl="8">
      <w:numFmt w:val="bullet"/>
      <w:lvlText w:val="•"/>
      <w:lvlJc w:val="left"/>
      <w:pPr>
        <w:ind w:left="7932" w:hanging="468"/>
      </w:pPr>
      <w:rPr>
        <w:rFonts w:hint="default"/>
        <w:lang w:val="pt-PT" w:eastAsia="en-US" w:bidi="ar-SA"/>
      </w:rPr>
    </w:lvl>
  </w:abstractNum>
  <w:abstractNum w:abstractNumId="6">
    <w:nsid w:val="23302DF8"/>
    <w:multiLevelType w:val="multilevel"/>
    <w:tmpl w:val="99ACD0D4"/>
    <w:lvl w:ilvl="0">
      <w:start w:val="2"/>
      <w:numFmt w:val="decimal"/>
      <w:lvlText w:val="%1"/>
      <w:lvlJc w:val="left"/>
      <w:pPr>
        <w:ind w:left="222" w:hanging="545"/>
      </w:pPr>
      <w:rPr>
        <w:rFonts w:hint="default"/>
        <w:lang w:val="pt-PT" w:eastAsia="en-US" w:bidi="ar-SA"/>
      </w:rPr>
    </w:lvl>
    <w:lvl w:ilvl="1">
      <w:start w:val="11"/>
      <w:numFmt w:val="decimal"/>
      <w:lvlText w:val="%1.%2"/>
      <w:lvlJc w:val="left"/>
      <w:pPr>
        <w:ind w:left="222" w:hanging="545"/>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930" w:hanging="821"/>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2922" w:hanging="821"/>
      </w:pPr>
      <w:rPr>
        <w:rFonts w:hint="default"/>
        <w:lang w:val="pt-PT" w:eastAsia="en-US" w:bidi="ar-SA"/>
      </w:rPr>
    </w:lvl>
    <w:lvl w:ilvl="4">
      <w:numFmt w:val="bullet"/>
      <w:lvlText w:val="•"/>
      <w:lvlJc w:val="left"/>
      <w:pPr>
        <w:ind w:left="3913" w:hanging="821"/>
      </w:pPr>
      <w:rPr>
        <w:rFonts w:hint="default"/>
        <w:lang w:val="pt-PT" w:eastAsia="en-US" w:bidi="ar-SA"/>
      </w:rPr>
    </w:lvl>
    <w:lvl w:ilvl="5">
      <w:numFmt w:val="bullet"/>
      <w:lvlText w:val="•"/>
      <w:lvlJc w:val="left"/>
      <w:pPr>
        <w:ind w:left="4904" w:hanging="821"/>
      </w:pPr>
      <w:rPr>
        <w:rFonts w:hint="default"/>
        <w:lang w:val="pt-PT" w:eastAsia="en-US" w:bidi="ar-SA"/>
      </w:rPr>
    </w:lvl>
    <w:lvl w:ilvl="6">
      <w:numFmt w:val="bullet"/>
      <w:lvlText w:val="•"/>
      <w:lvlJc w:val="left"/>
      <w:pPr>
        <w:ind w:left="5895" w:hanging="821"/>
      </w:pPr>
      <w:rPr>
        <w:rFonts w:hint="default"/>
        <w:lang w:val="pt-PT" w:eastAsia="en-US" w:bidi="ar-SA"/>
      </w:rPr>
    </w:lvl>
    <w:lvl w:ilvl="7">
      <w:numFmt w:val="bullet"/>
      <w:lvlText w:val="•"/>
      <w:lvlJc w:val="left"/>
      <w:pPr>
        <w:ind w:left="6886" w:hanging="821"/>
      </w:pPr>
      <w:rPr>
        <w:rFonts w:hint="default"/>
        <w:lang w:val="pt-PT" w:eastAsia="en-US" w:bidi="ar-SA"/>
      </w:rPr>
    </w:lvl>
    <w:lvl w:ilvl="8">
      <w:numFmt w:val="bullet"/>
      <w:lvlText w:val="•"/>
      <w:lvlJc w:val="left"/>
      <w:pPr>
        <w:ind w:left="7877" w:hanging="821"/>
      </w:pPr>
      <w:rPr>
        <w:rFonts w:hint="default"/>
        <w:lang w:val="pt-PT" w:eastAsia="en-US" w:bidi="ar-SA"/>
      </w:rPr>
    </w:lvl>
  </w:abstractNum>
  <w:abstractNum w:abstractNumId="7">
    <w:nsid w:val="2CB422F1"/>
    <w:multiLevelType w:val="multilevel"/>
    <w:tmpl w:val="018CBF2E"/>
    <w:lvl w:ilvl="0">
      <w:start w:val="12"/>
      <w:numFmt w:val="decimal"/>
      <w:lvlText w:val="%1"/>
      <w:lvlJc w:val="left"/>
      <w:pPr>
        <w:ind w:left="222" w:hanging="634"/>
      </w:pPr>
      <w:rPr>
        <w:rFonts w:hint="default"/>
        <w:lang w:val="pt-PT" w:eastAsia="en-US" w:bidi="ar-SA"/>
      </w:rPr>
    </w:lvl>
    <w:lvl w:ilvl="1">
      <w:start w:val="1"/>
      <w:numFmt w:val="decimal"/>
      <w:lvlText w:val="%1.%2"/>
      <w:lvlJc w:val="left"/>
      <w:pPr>
        <w:ind w:left="222" w:hanging="634"/>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2148" w:hanging="634"/>
      </w:pPr>
      <w:rPr>
        <w:rFonts w:hint="default"/>
        <w:lang w:val="pt-PT" w:eastAsia="en-US" w:bidi="ar-SA"/>
      </w:rPr>
    </w:lvl>
    <w:lvl w:ilvl="3">
      <w:numFmt w:val="bullet"/>
      <w:lvlText w:val="•"/>
      <w:lvlJc w:val="left"/>
      <w:pPr>
        <w:ind w:left="3112" w:hanging="634"/>
      </w:pPr>
      <w:rPr>
        <w:rFonts w:hint="default"/>
        <w:lang w:val="pt-PT" w:eastAsia="en-US" w:bidi="ar-SA"/>
      </w:rPr>
    </w:lvl>
    <w:lvl w:ilvl="4">
      <w:numFmt w:val="bullet"/>
      <w:lvlText w:val="•"/>
      <w:lvlJc w:val="left"/>
      <w:pPr>
        <w:ind w:left="4076" w:hanging="634"/>
      </w:pPr>
      <w:rPr>
        <w:rFonts w:hint="default"/>
        <w:lang w:val="pt-PT" w:eastAsia="en-US" w:bidi="ar-SA"/>
      </w:rPr>
    </w:lvl>
    <w:lvl w:ilvl="5">
      <w:numFmt w:val="bullet"/>
      <w:lvlText w:val="•"/>
      <w:lvlJc w:val="left"/>
      <w:pPr>
        <w:ind w:left="5040" w:hanging="634"/>
      </w:pPr>
      <w:rPr>
        <w:rFonts w:hint="default"/>
        <w:lang w:val="pt-PT" w:eastAsia="en-US" w:bidi="ar-SA"/>
      </w:rPr>
    </w:lvl>
    <w:lvl w:ilvl="6">
      <w:numFmt w:val="bullet"/>
      <w:lvlText w:val="•"/>
      <w:lvlJc w:val="left"/>
      <w:pPr>
        <w:ind w:left="6004" w:hanging="634"/>
      </w:pPr>
      <w:rPr>
        <w:rFonts w:hint="default"/>
        <w:lang w:val="pt-PT" w:eastAsia="en-US" w:bidi="ar-SA"/>
      </w:rPr>
    </w:lvl>
    <w:lvl w:ilvl="7">
      <w:numFmt w:val="bullet"/>
      <w:lvlText w:val="•"/>
      <w:lvlJc w:val="left"/>
      <w:pPr>
        <w:ind w:left="6968" w:hanging="634"/>
      </w:pPr>
      <w:rPr>
        <w:rFonts w:hint="default"/>
        <w:lang w:val="pt-PT" w:eastAsia="en-US" w:bidi="ar-SA"/>
      </w:rPr>
    </w:lvl>
    <w:lvl w:ilvl="8">
      <w:numFmt w:val="bullet"/>
      <w:lvlText w:val="•"/>
      <w:lvlJc w:val="left"/>
      <w:pPr>
        <w:ind w:left="7932" w:hanging="634"/>
      </w:pPr>
      <w:rPr>
        <w:rFonts w:hint="default"/>
        <w:lang w:val="pt-PT" w:eastAsia="en-US" w:bidi="ar-SA"/>
      </w:rPr>
    </w:lvl>
  </w:abstractNum>
  <w:abstractNum w:abstractNumId="8">
    <w:nsid w:val="2FF51687"/>
    <w:multiLevelType w:val="multilevel"/>
    <w:tmpl w:val="C248FAE8"/>
    <w:lvl w:ilvl="0">
      <w:start w:val="20"/>
      <w:numFmt w:val="decimal"/>
      <w:lvlText w:val="%1"/>
      <w:lvlJc w:val="left"/>
      <w:pPr>
        <w:ind w:left="222" w:hanging="579"/>
      </w:pPr>
      <w:rPr>
        <w:rFonts w:hint="default"/>
        <w:lang w:val="pt-PT" w:eastAsia="en-US" w:bidi="ar-SA"/>
      </w:rPr>
    </w:lvl>
    <w:lvl w:ilvl="1">
      <w:start w:val="1"/>
      <w:numFmt w:val="decimal"/>
      <w:lvlText w:val="%1.%2"/>
      <w:lvlJc w:val="left"/>
      <w:pPr>
        <w:ind w:left="222" w:hanging="579"/>
      </w:pPr>
      <w:rPr>
        <w:rFonts w:ascii="Arial" w:eastAsia="Arial" w:hAnsi="Arial" w:cs="Arial" w:hint="default"/>
        <w:b/>
        <w:bCs/>
        <w:i w:val="0"/>
        <w:iCs w:val="0"/>
        <w:spacing w:val="-2"/>
        <w:w w:val="100"/>
        <w:sz w:val="24"/>
        <w:szCs w:val="24"/>
        <w:lang w:val="pt-PT" w:eastAsia="en-US" w:bidi="ar-SA"/>
      </w:rPr>
    </w:lvl>
    <w:lvl w:ilvl="2">
      <w:numFmt w:val="bullet"/>
      <w:lvlText w:val="•"/>
      <w:lvlJc w:val="left"/>
      <w:pPr>
        <w:ind w:left="2148" w:hanging="579"/>
      </w:pPr>
      <w:rPr>
        <w:rFonts w:hint="default"/>
        <w:lang w:val="pt-PT" w:eastAsia="en-US" w:bidi="ar-SA"/>
      </w:rPr>
    </w:lvl>
    <w:lvl w:ilvl="3">
      <w:numFmt w:val="bullet"/>
      <w:lvlText w:val="•"/>
      <w:lvlJc w:val="left"/>
      <w:pPr>
        <w:ind w:left="3112" w:hanging="579"/>
      </w:pPr>
      <w:rPr>
        <w:rFonts w:hint="default"/>
        <w:lang w:val="pt-PT" w:eastAsia="en-US" w:bidi="ar-SA"/>
      </w:rPr>
    </w:lvl>
    <w:lvl w:ilvl="4">
      <w:numFmt w:val="bullet"/>
      <w:lvlText w:val="•"/>
      <w:lvlJc w:val="left"/>
      <w:pPr>
        <w:ind w:left="4076" w:hanging="579"/>
      </w:pPr>
      <w:rPr>
        <w:rFonts w:hint="default"/>
        <w:lang w:val="pt-PT" w:eastAsia="en-US" w:bidi="ar-SA"/>
      </w:rPr>
    </w:lvl>
    <w:lvl w:ilvl="5">
      <w:numFmt w:val="bullet"/>
      <w:lvlText w:val="•"/>
      <w:lvlJc w:val="left"/>
      <w:pPr>
        <w:ind w:left="5040" w:hanging="579"/>
      </w:pPr>
      <w:rPr>
        <w:rFonts w:hint="default"/>
        <w:lang w:val="pt-PT" w:eastAsia="en-US" w:bidi="ar-SA"/>
      </w:rPr>
    </w:lvl>
    <w:lvl w:ilvl="6">
      <w:numFmt w:val="bullet"/>
      <w:lvlText w:val="•"/>
      <w:lvlJc w:val="left"/>
      <w:pPr>
        <w:ind w:left="6004" w:hanging="579"/>
      </w:pPr>
      <w:rPr>
        <w:rFonts w:hint="default"/>
        <w:lang w:val="pt-PT" w:eastAsia="en-US" w:bidi="ar-SA"/>
      </w:rPr>
    </w:lvl>
    <w:lvl w:ilvl="7">
      <w:numFmt w:val="bullet"/>
      <w:lvlText w:val="•"/>
      <w:lvlJc w:val="left"/>
      <w:pPr>
        <w:ind w:left="6968" w:hanging="579"/>
      </w:pPr>
      <w:rPr>
        <w:rFonts w:hint="default"/>
        <w:lang w:val="pt-PT" w:eastAsia="en-US" w:bidi="ar-SA"/>
      </w:rPr>
    </w:lvl>
    <w:lvl w:ilvl="8">
      <w:numFmt w:val="bullet"/>
      <w:lvlText w:val="•"/>
      <w:lvlJc w:val="left"/>
      <w:pPr>
        <w:ind w:left="7932" w:hanging="579"/>
      </w:pPr>
      <w:rPr>
        <w:rFonts w:hint="default"/>
        <w:lang w:val="pt-PT" w:eastAsia="en-US" w:bidi="ar-SA"/>
      </w:rPr>
    </w:lvl>
  </w:abstractNum>
  <w:abstractNum w:abstractNumId="9">
    <w:nsid w:val="350A748B"/>
    <w:multiLevelType w:val="multilevel"/>
    <w:tmpl w:val="A692E2A4"/>
    <w:lvl w:ilvl="0">
      <w:start w:val="1"/>
      <w:numFmt w:val="decimal"/>
      <w:lvlText w:val="%1"/>
      <w:lvlJc w:val="left"/>
      <w:pPr>
        <w:ind w:left="435" w:hanging="435"/>
      </w:pPr>
      <w:rPr>
        <w:rFonts w:ascii="Arial" w:hAnsi="Arial" w:hint="default"/>
        <w:b/>
      </w:rPr>
    </w:lvl>
    <w:lvl w:ilvl="1">
      <w:start w:val="1"/>
      <w:numFmt w:val="decimal"/>
      <w:lvlText w:val="%1.%2"/>
      <w:lvlJc w:val="left"/>
      <w:pPr>
        <w:ind w:left="657" w:hanging="435"/>
      </w:pPr>
      <w:rPr>
        <w:rFonts w:ascii="Arial" w:hAnsi="Arial" w:hint="default"/>
        <w:b/>
      </w:rPr>
    </w:lvl>
    <w:lvl w:ilvl="2">
      <w:start w:val="1"/>
      <w:numFmt w:val="decimal"/>
      <w:lvlText w:val="%1.%2.%3"/>
      <w:lvlJc w:val="left"/>
      <w:pPr>
        <w:ind w:left="1164" w:hanging="720"/>
      </w:pPr>
      <w:rPr>
        <w:rFonts w:ascii="Arial" w:hAnsi="Arial" w:hint="default"/>
        <w:b/>
      </w:rPr>
    </w:lvl>
    <w:lvl w:ilvl="3">
      <w:start w:val="1"/>
      <w:numFmt w:val="decimal"/>
      <w:lvlText w:val="%1.%2.%3.%4"/>
      <w:lvlJc w:val="left"/>
      <w:pPr>
        <w:ind w:left="1746" w:hanging="1080"/>
      </w:pPr>
      <w:rPr>
        <w:rFonts w:ascii="Arial" w:hAnsi="Arial" w:hint="default"/>
        <w:b/>
      </w:rPr>
    </w:lvl>
    <w:lvl w:ilvl="4">
      <w:start w:val="1"/>
      <w:numFmt w:val="decimal"/>
      <w:lvlText w:val="%1.%2.%3.%4.%5"/>
      <w:lvlJc w:val="left"/>
      <w:pPr>
        <w:ind w:left="1968" w:hanging="1080"/>
      </w:pPr>
      <w:rPr>
        <w:rFonts w:ascii="Arial" w:hAnsi="Arial" w:hint="default"/>
        <w:b/>
      </w:rPr>
    </w:lvl>
    <w:lvl w:ilvl="5">
      <w:start w:val="1"/>
      <w:numFmt w:val="decimal"/>
      <w:lvlText w:val="%1.%2.%3.%4.%5.%6"/>
      <w:lvlJc w:val="left"/>
      <w:pPr>
        <w:ind w:left="2550" w:hanging="1440"/>
      </w:pPr>
      <w:rPr>
        <w:rFonts w:ascii="Arial" w:hAnsi="Arial" w:hint="default"/>
        <w:b/>
      </w:rPr>
    </w:lvl>
    <w:lvl w:ilvl="6">
      <w:start w:val="1"/>
      <w:numFmt w:val="decimal"/>
      <w:lvlText w:val="%1.%2.%3.%4.%5.%6.%7"/>
      <w:lvlJc w:val="left"/>
      <w:pPr>
        <w:ind w:left="2772" w:hanging="1440"/>
      </w:pPr>
      <w:rPr>
        <w:rFonts w:ascii="Arial" w:hAnsi="Arial" w:hint="default"/>
        <w:b/>
      </w:rPr>
    </w:lvl>
    <w:lvl w:ilvl="7">
      <w:start w:val="1"/>
      <w:numFmt w:val="decimal"/>
      <w:lvlText w:val="%1.%2.%3.%4.%5.%6.%7.%8"/>
      <w:lvlJc w:val="left"/>
      <w:pPr>
        <w:ind w:left="3354" w:hanging="1800"/>
      </w:pPr>
      <w:rPr>
        <w:rFonts w:ascii="Arial" w:hAnsi="Arial" w:hint="default"/>
        <w:b/>
      </w:rPr>
    </w:lvl>
    <w:lvl w:ilvl="8">
      <w:start w:val="1"/>
      <w:numFmt w:val="decimal"/>
      <w:lvlText w:val="%1.%2.%3.%4.%5.%6.%7.%8.%9"/>
      <w:lvlJc w:val="left"/>
      <w:pPr>
        <w:ind w:left="3576" w:hanging="1800"/>
      </w:pPr>
      <w:rPr>
        <w:rFonts w:ascii="Arial" w:hAnsi="Arial" w:hint="default"/>
        <w:b/>
      </w:rPr>
    </w:lvl>
  </w:abstractNum>
  <w:abstractNum w:abstractNumId="10">
    <w:nsid w:val="36760F2F"/>
    <w:multiLevelType w:val="multilevel"/>
    <w:tmpl w:val="4A3EA146"/>
    <w:lvl w:ilvl="0">
      <w:start w:val="14"/>
      <w:numFmt w:val="decimal"/>
      <w:lvlText w:val="%1"/>
      <w:lvlJc w:val="left"/>
      <w:pPr>
        <w:ind w:left="222" w:hanging="548"/>
      </w:pPr>
      <w:rPr>
        <w:rFonts w:hint="default"/>
        <w:lang w:val="pt-PT" w:eastAsia="en-US" w:bidi="ar-SA"/>
      </w:rPr>
    </w:lvl>
    <w:lvl w:ilvl="1">
      <w:start w:val="1"/>
      <w:numFmt w:val="decimal"/>
      <w:lvlText w:val="%1.%2"/>
      <w:lvlJc w:val="left"/>
      <w:pPr>
        <w:ind w:left="222" w:hanging="548"/>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930" w:hanging="766"/>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2922" w:hanging="766"/>
      </w:pPr>
      <w:rPr>
        <w:rFonts w:hint="default"/>
        <w:lang w:val="pt-PT" w:eastAsia="en-US" w:bidi="ar-SA"/>
      </w:rPr>
    </w:lvl>
    <w:lvl w:ilvl="4">
      <w:numFmt w:val="bullet"/>
      <w:lvlText w:val="•"/>
      <w:lvlJc w:val="left"/>
      <w:pPr>
        <w:ind w:left="3913" w:hanging="766"/>
      </w:pPr>
      <w:rPr>
        <w:rFonts w:hint="default"/>
        <w:lang w:val="pt-PT" w:eastAsia="en-US" w:bidi="ar-SA"/>
      </w:rPr>
    </w:lvl>
    <w:lvl w:ilvl="5">
      <w:numFmt w:val="bullet"/>
      <w:lvlText w:val="•"/>
      <w:lvlJc w:val="left"/>
      <w:pPr>
        <w:ind w:left="4904" w:hanging="766"/>
      </w:pPr>
      <w:rPr>
        <w:rFonts w:hint="default"/>
        <w:lang w:val="pt-PT" w:eastAsia="en-US" w:bidi="ar-SA"/>
      </w:rPr>
    </w:lvl>
    <w:lvl w:ilvl="6">
      <w:numFmt w:val="bullet"/>
      <w:lvlText w:val="•"/>
      <w:lvlJc w:val="left"/>
      <w:pPr>
        <w:ind w:left="5895" w:hanging="766"/>
      </w:pPr>
      <w:rPr>
        <w:rFonts w:hint="default"/>
        <w:lang w:val="pt-PT" w:eastAsia="en-US" w:bidi="ar-SA"/>
      </w:rPr>
    </w:lvl>
    <w:lvl w:ilvl="7">
      <w:numFmt w:val="bullet"/>
      <w:lvlText w:val="•"/>
      <w:lvlJc w:val="left"/>
      <w:pPr>
        <w:ind w:left="6886" w:hanging="766"/>
      </w:pPr>
      <w:rPr>
        <w:rFonts w:hint="default"/>
        <w:lang w:val="pt-PT" w:eastAsia="en-US" w:bidi="ar-SA"/>
      </w:rPr>
    </w:lvl>
    <w:lvl w:ilvl="8">
      <w:numFmt w:val="bullet"/>
      <w:lvlText w:val="•"/>
      <w:lvlJc w:val="left"/>
      <w:pPr>
        <w:ind w:left="7877" w:hanging="766"/>
      </w:pPr>
      <w:rPr>
        <w:rFonts w:hint="default"/>
        <w:lang w:val="pt-PT" w:eastAsia="en-US" w:bidi="ar-SA"/>
      </w:rPr>
    </w:lvl>
  </w:abstractNum>
  <w:abstractNum w:abstractNumId="11">
    <w:nsid w:val="37DA748E"/>
    <w:multiLevelType w:val="hybridMultilevel"/>
    <w:tmpl w:val="660A2432"/>
    <w:lvl w:ilvl="0" w:tplc="E996B56A">
      <w:start w:val="1"/>
      <w:numFmt w:val="lowerLetter"/>
      <w:lvlText w:val="%1)"/>
      <w:lvlJc w:val="left"/>
      <w:pPr>
        <w:ind w:left="930" w:hanging="363"/>
      </w:pPr>
      <w:rPr>
        <w:rFonts w:ascii="Arial" w:eastAsia="Arial" w:hAnsi="Arial" w:cs="Arial" w:hint="default"/>
        <w:b/>
        <w:bCs/>
        <w:i w:val="0"/>
        <w:iCs w:val="0"/>
        <w:spacing w:val="0"/>
        <w:w w:val="100"/>
        <w:sz w:val="24"/>
        <w:szCs w:val="24"/>
        <w:lang w:val="pt-PT" w:eastAsia="en-US" w:bidi="ar-SA"/>
      </w:rPr>
    </w:lvl>
    <w:lvl w:ilvl="1" w:tplc="236E989E">
      <w:numFmt w:val="bullet"/>
      <w:lvlText w:val="•"/>
      <w:lvlJc w:val="left"/>
      <w:pPr>
        <w:ind w:left="1832" w:hanging="363"/>
      </w:pPr>
      <w:rPr>
        <w:rFonts w:hint="default"/>
        <w:lang w:val="pt-PT" w:eastAsia="en-US" w:bidi="ar-SA"/>
      </w:rPr>
    </w:lvl>
    <w:lvl w:ilvl="2" w:tplc="70E8DEC8">
      <w:numFmt w:val="bullet"/>
      <w:lvlText w:val="•"/>
      <w:lvlJc w:val="left"/>
      <w:pPr>
        <w:ind w:left="2724" w:hanging="363"/>
      </w:pPr>
      <w:rPr>
        <w:rFonts w:hint="default"/>
        <w:lang w:val="pt-PT" w:eastAsia="en-US" w:bidi="ar-SA"/>
      </w:rPr>
    </w:lvl>
    <w:lvl w:ilvl="3" w:tplc="29667DB8">
      <w:numFmt w:val="bullet"/>
      <w:lvlText w:val="•"/>
      <w:lvlJc w:val="left"/>
      <w:pPr>
        <w:ind w:left="3616" w:hanging="363"/>
      </w:pPr>
      <w:rPr>
        <w:rFonts w:hint="default"/>
        <w:lang w:val="pt-PT" w:eastAsia="en-US" w:bidi="ar-SA"/>
      </w:rPr>
    </w:lvl>
    <w:lvl w:ilvl="4" w:tplc="6058750C">
      <w:numFmt w:val="bullet"/>
      <w:lvlText w:val="•"/>
      <w:lvlJc w:val="left"/>
      <w:pPr>
        <w:ind w:left="4508" w:hanging="363"/>
      </w:pPr>
      <w:rPr>
        <w:rFonts w:hint="default"/>
        <w:lang w:val="pt-PT" w:eastAsia="en-US" w:bidi="ar-SA"/>
      </w:rPr>
    </w:lvl>
    <w:lvl w:ilvl="5" w:tplc="CFC69A3A">
      <w:numFmt w:val="bullet"/>
      <w:lvlText w:val="•"/>
      <w:lvlJc w:val="left"/>
      <w:pPr>
        <w:ind w:left="5400" w:hanging="363"/>
      </w:pPr>
      <w:rPr>
        <w:rFonts w:hint="default"/>
        <w:lang w:val="pt-PT" w:eastAsia="en-US" w:bidi="ar-SA"/>
      </w:rPr>
    </w:lvl>
    <w:lvl w:ilvl="6" w:tplc="238870B8">
      <w:numFmt w:val="bullet"/>
      <w:lvlText w:val="•"/>
      <w:lvlJc w:val="left"/>
      <w:pPr>
        <w:ind w:left="6292" w:hanging="363"/>
      </w:pPr>
      <w:rPr>
        <w:rFonts w:hint="default"/>
        <w:lang w:val="pt-PT" w:eastAsia="en-US" w:bidi="ar-SA"/>
      </w:rPr>
    </w:lvl>
    <w:lvl w:ilvl="7" w:tplc="9B105B0E">
      <w:numFmt w:val="bullet"/>
      <w:lvlText w:val="•"/>
      <w:lvlJc w:val="left"/>
      <w:pPr>
        <w:ind w:left="7184" w:hanging="363"/>
      </w:pPr>
      <w:rPr>
        <w:rFonts w:hint="default"/>
        <w:lang w:val="pt-PT" w:eastAsia="en-US" w:bidi="ar-SA"/>
      </w:rPr>
    </w:lvl>
    <w:lvl w:ilvl="8" w:tplc="AE3E201E">
      <w:numFmt w:val="bullet"/>
      <w:lvlText w:val="•"/>
      <w:lvlJc w:val="left"/>
      <w:pPr>
        <w:ind w:left="8076" w:hanging="363"/>
      </w:pPr>
      <w:rPr>
        <w:rFonts w:hint="default"/>
        <w:lang w:val="pt-PT" w:eastAsia="en-US" w:bidi="ar-SA"/>
      </w:rPr>
    </w:lvl>
  </w:abstractNum>
  <w:abstractNum w:abstractNumId="12">
    <w:nsid w:val="3CC6397A"/>
    <w:multiLevelType w:val="multilevel"/>
    <w:tmpl w:val="80AA5A56"/>
    <w:lvl w:ilvl="0">
      <w:start w:val="2"/>
      <w:numFmt w:val="decimal"/>
      <w:lvlText w:val="%1"/>
      <w:lvlJc w:val="left"/>
      <w:pPr>
        <w:ind w:left="930" w:hanging="608"/>
      </w:pPr>
      <w:rPr>
        <w:rFonts w:hint="default"/>
        <w:lang w:val="pt-PT" w:eastAsia="en-US" w:bidi="ar-SA"/>
      </w:rPr>
    </w:lvl>
    <w:lvl w:ilvl="1">
      <w:start w:val="6"/>
      <w:numFmt w:val="decimal"/>
      <w:lvlText w:val="%1.%2"/>
      <w:lvlJc w:val="left"/>
      <w:pPr>
        <w:ind w:left="930" w:hanging="608"/>
      </w:pPr>
      <w:rPr>
        <w:rFonts w:hint="default"/>
        <w:lang w:val="pt-PT" w:eastAsia="en-US" w:bidi="ar-SA"/>
      </w:rPr>
    </w:lvl>
    <w:lvl w:ilvl="2">
      <w:start w:val="4"/>
      <w:numFmt w:val="decimal"/>
      <w:lvlText w:val="%1.%2.%3"/>
      <w:lvlJc w:val="left"/>
      <w:pPr>
        <w:ind w:left="930" w:hanging="608"/>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3616" w:hanging="608"/>
      </w:pPr>
      <w:rPr>
        <w:rFonts w:hint="default"/>
        <w:lang w:val="pt-PT" w:eastAsia="en-US" w:bidi="ar-SA"/>
      </w:rPr>
    </w:lvl>
    <w:lvl w:ilvl="4">
      <w:numFmt w:val="bullet"/>
      <w:lvlText w:val="•"/>
      <w:lvlJc w:val="left"/>
      <w:pPr>
        <w:ind w:left="4508" w:hanging="608"/>
      </w:pPr>
      <w:rPr>
        <w:rFonts w:hint="default"/>
        <w:lang w:val="pt-PT" w:eastAsia="en-US" w:bidi="ar-SA"/>
      </w:rPr>
    </w:lvl>
    <w:lvl w:ilvl="5">
      <w:numFmt w:val="bullet"/>
      <w:lvlText w:val="•"/>
      <w:lvlJc w:val="left"/>
      <w:pPr>
        <w:ind w:left="5400" w:hanging="608"/>
      </w:pPr>
      <w:rPr>
        <w:rFonts w:hint="default"/>
        <w:lang w:val="pt-PT" w:eastAsia="en-US" w:bidi="ar-SA"/>
      </w:rPr>
    </w:lvl>
    <w:lvl w:ilvl="6">
      <w:numFmt w:val="bullet"/>
      <w:lvlText w:val="•"/>
      <w:lvlJc w:val="left"/>
      <w:pPr>
        <w:ind w:left="6292" w:hanging="608"/>
      </w:pPr>
      <w:rPr>
        <w:rFonts w:hint="default"/>
        <w:lang w:val="pt-PT" w:eastAsia="en-US" w:bidi="ar-SA"/>
      </w:rPr>
    </w:lvl>
    <w:lvl w:ilvl="7">
      <w:numFmt w:val="bullet"/>
      <w:lvlText w:val="•"/>
      <w:lvlJc w:val="left"/>
      <w:pPr>
        <w:ind w:left="7184" w:hanging="608"/>
      </w:pPr>
      <w:rPr>
        <w:rFonts w:hint="default"/>
        <w:lang w:val="pt-PT" w:eastAsia="en-US" w:bidi="ar-SA"/>
      </w:rPr>
    </w:lvl>
    <w:lvl w:ilvl="8">
      <w:numFmt w:val="bullet"/>
      <w:lvlText w:val="•"/>
      <w:lvlJc w:val="left"/>
      <w:pPr>
        <w:ind w:left="8076" w:hanging="608"/>
      </w:pPr>
      <w:rPr>
        <w:rFonts w:hint="default"/>
        <w:lang w:val="pt-PT" w:eastAsia="en-US" w:bidi="ar-SA"/>
      </w:rPr>
    </w:lvl>
  </w:abstractNum>
  <w:abstractNum w:abstractNumId="13">
    <w:nsid w:val="3E271727"/>
    <w:multiLevelType w:val="multilevel"/>
    <w:tmpl w:val="2B1C2B7C"/>
    <w:lvl w:ilvl="0">
      <w:start w:val="10"/>
      <w:numFmt w:val="decimal"/>
      <w:lvlText w:val="%1"/>
      <w:lvlJc w:val="left"/>
      <w:pPr>
        <w:ind w:left="222" w:hanging="538"/>
      </w:pPr>
      <w:rPr>
        <w:rFonts w:hint="default"/>
        <w:lang w:val="pt-PT" w:eastAsia="en-US" w:bidi="ar-SA"/>
      </w:rPr>
    </w:lvl>
    <w:lvl w:ilvl="1">
      <w:start w:val="1"/>
      <w:numFmt w:val="decimal"/>
      <w:lvlText w:val="%1.%2"/>
      <w:lvlJc w:val="left"/>
      <w:pPr>
        <w:ind w:left="222" w:hanging="538"/>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2148" w:hanging="538"/>
      </w:pPr>
      <w:rPr>
        <w:rFonts w:hint="default"/>
        <w:lang w:val="pt-PT" w:eastAsia="en-US" w:bidi="ar-SA"/>
      </w:rPr>
    </w:lvl>
    <w:lvl w:ilvl="3">
      <w:numFmt w:val="bullet"/>
      <w:lvlText w:val="•"/>
      <w:lvlJc w:val="left"/>
      <w:pPr>
        <w:ind w:left="3112" w:hanging="538"/>
      </w:pPr>
      <w:rPr>
        <w:rFonts w:hint="default"/>
        <w:lang w:val="pt-PT" w:eastAsia="en-US" w:bidi="ar-SA"/>
      </w:rPr>
    </w:lvl>
    <w:lvl w:ilvl="4">
      <w:numFmt w:val="bullet"/>
      <w:lvlText w:val="•"/>
      <w:lvlJc w:val="left"/>
      <w:pPr>
        <w:ind w:left="4076" w:hanging="538"/>
      </w:pPr>
      <w:rPr>
        <w:rFonts w:hint="default"/>
        <w:lang w:val="pt-PT" w:eastAsia="en-US" w:bidi="ar-SA"/>
      </w:rPr>
    </w:lvl>
    <w:lvl w:ilvl="5">
      <w:numFmt w:val="bullet"/>
      <w:lvlText w:val="•"/>
      <w:lvlJc w:val="left"/>
      <w:pPr>
        <w:ind w:left="5040" w:hanging="538"/>
      </w:pPr>
      <w:rPr>
        <w:rFonts w:hint="default"/>
        <w:lang w:val="pt-PT" w:eastAsia="en-US" w:bidi="ar-SA"/>
      </w:rPr>
    </w:lvl>
    <w:lvl w:ilvl="6">
      <w:numFmt w:val="bullet"/>
      <w:lvlText w:val="•"/>
      <w:lvlJc w:val="left"/>
      <w:pPr>
        <w:ind w:left="6004" w:hanging="538"/>
      </w:pPr>
      <w:rPr>
        <w:rFonts w:hint="default"/>
        <w:lang w:val="pt-PT" w:eastAsia="en-US" w:bidi="ar-SA"/>
      </w:rPr>
    </w:lvl>
    <w:lvl w:ilvl="7">
      <w:numFmt w:val="bullet"/>
      <w:lvlText w:val="•"/>
      <w:lvlJc w:val="left"/>
      <w:pPr>
        <w:ind w:left="6968" w:hanging="538"/>
      </w:pPr>
      <w:rPr>
        <w:rFonts w:hint="default"/>
        <w:lang w:val="pt-PT" w:eastAsia="en-US" w:bidi="ar-SA"/>
      </w:rPr>
    </w:lvl>
    <w:lvl w:ilvl="8">
      <w:numFmt w:val="bullet"/>
      <w:lvlText w:val="•"/>
      <w:lvlJc w:val="left"/>
      <w:pPr>
        <w:ind w:left="7932" w:hanging="538"/>
      </w:pPr>
      <w:rPr>
        <w:rFonts w:hint="default"/>
        <w:lang w:val="pt-PT" w:eastAsia="en-US" w:bidi="ar-SA"/>
      </w:rPr>
    </w:lvl>
  </w:abstractNum>
  <w:abstractNum w:abstractNumId="14">
    <w:nsid w:val="4A5E46EF"/>
    <w:multiLevelType w:val="multilevel"/>
    <w:tmpl w:val="8A927DD0"/>
    <w:lvl w:ilvl="0">
      <w:start w:val="11"/>
      <w:numFmt w:val="decimal"/>
      <w:lvlText w:val="%1"/>
      <w:lvlJc w:val="left"/>
      <w:pPr>
        <w:ind w:left="222" w:hanging="584"/>
      </w:pPr>
      <w:rPr>
        <w:rFonts w:hint="default"/>
        <w:lang w:val="pt-PT" w:eastAsia="en-US" w:bidi="ar-SA"/>
      </w:rPr>
    </w:lvl>
    <w:lvl w:ilvl="1">
      <w:start w:val="1"/>
      <w:numFmt w:val="decimal"/>
      <w:lvlText w:val="%1.%2"/>
      <w:lvlJc w:val="left"/>
      <w:pPr>
        <w:ind w:left="222" w:hanging="584"/>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222" w:hanging="759"/>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2922" w:hanging="759"/>
      </w:pPr>
      <w:rPr>
        <w:rFonts w:hint="default"/>
        <w:lang w:val="pt-PT" w:eastAsia="en-US" w:bidi="ar-SA"/>
      </w:rPr>
    </w:lvl>
    <w:lvl w:ilvl="4">
      <w:numFmt w:val="bullet"/>
      <w:lvlText w:val="•"/>
      <w:lvlJc w:val="left"/>
      <w:pPr>
        <w:ind w:left="3913" w:hanging="759"/>
      </w:pPr>
      <w:rPr>
        <w:rFonts w:hint="default"/>
        <w:lang w:val="pt-PT" w:eastAsia="en-US" w:bidi="ar-SA"/>
      </w:rPr>
    </w:lvl>
    <w:lvl w:ilvl="5">
      <w:numFmt w:val="bullet"/>
      <w:lvlText w:val="•"/>
      <w:lvlJc w:val="left"/>
      <w:pPr>
        <w:ind w:left="4904" w:hanging="759"/>
      </w:pPr>
      <w:rPr>
        <w:rFonts w:hint="default"/>
        <w:lang w:val="pt-PT" w:eastAsia="en-US" w:bidi="ar-SA"/>
      </w:rPr>
    </w:lvl>
    <w:lvl w:ilvl="6">
      <w:numFmt w:val="bullet"/>
      <w:lvlText w:val="•"/>
      <w:lvlJc w:val="left"/>
      <w:pPr>
        <w:ind w:left="5895" w:hanging="759"/>
      </w:pPr>
      <w:rPr>
        <w:rFonts w:hint="default"/>
        <w:lang w:val="pt-PT" w:eastAsia="en-US" w:bidi="ar-SA"/>
      </w:rPr>
    </w:lvl>
    <w:lvl w:ilvl="7">
      <w:numFmt w:val="bullet"/>
      <w:lvlText w:val="•"/>
      <w:lvlJc w:val="left"/>
      <w:pPr>
        <w:ind w:left="6886" w:hanging="759"/>
      </w:pPr>
      <w:rPr>
        <w:rFonts w:hint="default"/>
        <w:lang w:val="pt-PT" w:eastAsia="en-US" w:bidi="ar-SA"/>
      </w:rPr>
    </w:lvl>
    <w:lvl w:ilvl="8">
      <w:numFmt w:val="bullet"/>
      <w:lvlText w:val="•"/>
      <w:lvlJc w:val="left"/>
      <w:pPr>
        <w:ind w:left="7877" w:hanging="759"/>
      </w:pPr>
      <w:rPr>
        <w:rFonts w:hint="default"/>
        <w:lang w:val="pt-PT" w:eastAsia="en-US" w:bidi="ar-SA"/>
      </w:rPr>
    </w:lvl>
  </w:abstractNum>
  <w:abstractNum w:abstractNumId="15">
    <w:nsid w:val="50ED6B28"/>
    <w:multiLevelType w:val="multilevel"/>
    <w:tmpl w:val="08FE51CE"/>
    <w:lvl w:ilvl="0">
      <w:start w:val="6"/>
      <w:numFmt w:val="decimal"/>
      <w:lvlText w:val="%1"/>
      <w:lvlJc w:val="left"/>
      <w:pPr>
        <w:ind w:left="222" w:hanging="449"/>
      </w:pPr>
      <w:rPr>
        <w:rFonts w:hint="default"/>
        <w:lang w:val="pt-PT" w:eastAsia="en-US" w:bidi="ar-SA"/>
      </w:rPr>
    </w:lvl>
    <w:lvl w:ilvl="1">
      <w:start w:val="1"/>
      <w:numFmt w:val="decimal"/>
      <w:lvlText w:val="%1.%2"/>
      <w:lvlJc w:val="left"/>
      <w:pPr>
        <w:ind w:left="222" w:hanging="449"/>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2148" w:hanging="449"/>
      </w:pPr>
      <w:rPr>
        <w:rFonts w:hint="default"/>
        <w:lang w:val="pt-PT" w:eastAsia="en-US" w:bidi="ar-SA"/>
      </w:rPr>
    </w:lvl>
    <w:lvl w:ilvl="3">
      <w:numFmt w:val="bullet"/>
      <w:lvlText w:val="•"/>
      <w:lvlJc w:val="left"/>
      <w:pPr>
        <w:ind w:left="3112" w:hanging="449"/>
      </w:pPr>
      <w:rPr>
        <w:rFonts w:hint="default"/>
        <w:lang w:val="pt-PT" w:eastAsia="en-US" w:bidi="ar-SA"/>
      </w:rPr>
    </w:lvl>
    <w:lvl w:ilvl="4">
      <w:numFmt w:val="bullet"/>
      <w:lvlText w:val="•"/>
      <w:lvlJc w:val="left"/>
      <w:pPr>
        <w:ind w:left="4076" w:hanging="449"/>
      </w:pPr>
      <w:rPr>
        <w:rFonts w:hint="default"/>
        <w:lang w:val="pt-PT" w:eastAsia="en-US" w:bidi="ar-SA"/>
      </w:rPr>
    </w:lvl>
    <w:lvl w:ilvl="5">
      <w:numFmt w:val="bullet"/>
      <w:lvlText w:val="•"/>
      <w:lvlJc w:val="left"/>
      <w:pPr>
        <w:ind w:left="5040" w:hanging="449"/>
      </w:pPr>
      <w:rPr>
        <w:rFonts w:hint="default"/>
        <w:lang w:val="pt-PT" w:eastAsia="en-US" w:bidi="ar-SA"/>
      </w:rPr>
    </w:lvl>
    <w:lvl w:ilvl="6">
      <w:numFmt w:val="bullet"/>
      <w:lvlText w:val="•"/>
      <w:lvlJc w:val="left"/>
      <w:pPr>
        <w:ind w:left="6004" w:hanging="449"/>
      </w:pPr>
      <w:rPr>
        <w:rFonts w:hint="default"/>
        <w:lang w:val="pt-PT" w:eastAsia="en-US" w:bidi="ar-SA"/>
      </w:rPr>
    </w:lvl>
    <w:lvl w:ilvl="7">
      <w:numFmt w:val="bullet"/>
      <w:lvlText w:val="•"/>
      <w:lvlJc w:val="left"/>
      <w:pPr>
        <w:ind w:left="6968" w:hanging="449"/>
      </w:pPr>
      <w:rPr>
        <w:rFonts w:hint="default"/>
        <w:lang w:val="pt-PT" w:eastAsia="en-US" w:bidi="ar-SA"/>
      </w:rPr>
    </w:lvl>
    <w:lvl w:ilvl="8">
      <w:numFmt w:val="bullet"/>
      <w:lvlText w:val="•"/>
      <w:lvlJc w:val="left"/>
      <w:pPr>
        <w:ind w:left="7932" w:hanging="449"/>
      </w:pPr>
      <w:rPr>
        <w:rFonts w:hint="default"/>
        <w:lang w:val="pt-PT" w:eastAsia="en-US" w:bidi="ar-SA"/>
      </w:rPr>
    </w:lvl>
  </w:abstractNum>
  <w:abstractNum w:abstractNumId="16">
    <w:nsid w:val="51101F4E"/>
    <w:multiLevelType w:val="multilevel"/>
    <w:tmpl w:val="DE005AEA"/>
    <w:lvl w:ilvl="0">
      <w:start w:val="4"/>
      <w:numFmt w:val="decimal"/>
      <w:lvlText w:val="%1"/>
      <w:lvlJc w:val="left"/>
      <w:pPr>
        <w:ind w:left="222" w:hanging="468"/>
      </w:pPr>
      <w:rPr>
        <w:rFonts w:hint="default"/>
        <w:lang w:val="pt-PT" w:eastAsia="en-US" w:bidi="ar-SA"/>
      </w:rPr>
    </w:lvl>
    <w:lvl w:ilvl="1">
      <w:start w:val="1"/>
      <w:numFmt w:val="decimal"/>
      <w:lvlText w:val="%1.%2"/>
      <w:lvlJc w:val="left"/>
      <w:pPr>
        <w:ind w:left="222" w:hanging="468"/>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930" w:hanging="610"/>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2922" w:hanging="610"/>
      </w:pPr>
      <w:rPr>
        <w:rFonts w:hint="default"/>
        <w:lang w:val="pt-PT" w:eastAsia="en-US" w:bidi="ar-SA"/>
      </w:rPr>
    </w:lvl>
    <w:lvl w:ilvl="4">
      <w:numFmt w:val="bullet"/>
      <w:lvlText w:val="•"/>
      <w:lvlJc w:val="left"/>
      <w:pPr>
        <w:ind w:left="3913" w:hanging="610"/>
      </w:pPr>
      <w:rPr>
        <w:rFonts w:hint="default"/>
        <w:lang w:val="pt-PT" w:eastAsia="en-US" w:bidi="ar-SA"/>
      </w:rPr>
    </w:lvl>
    <w:lvl w:ilvl="5">
      <w:numFmt w:val="bullet"/>
      <w:lvlText w:val="•"/>
      <w:lvlJc w:val="left"/>
      <w:pPr>
        <w:ind w:left="4904" w:hanging="610"/>
      </w:pPr>
      <w:rPr>
        <w:rFonts w:hint="default"/>
        <w:lang w:val="pt-PT" w:eastAsia="en-US" w:bidi="ar-SA"/>
      </w:rPr>
    </w:lvl>
    <w:lvl w:ilvl="6">
      <w:numFmt w:val="bullet"/>
      <w:lvlText w:val="•"/>
      <w:lvlJc w:val="left"/>
      <w:pPr>
        <w:ind w:left="5895" w:hanging="610"/>
      </w:pPr>
      <w:rPr>
        <w:rFonts w:hint="default"/>
        <w:lang w:val="pt-PT" w:eastAsia="en-US" w:bidi="ar-SA"/>
      </w:rPr>
    </w:lvl>
    <w:lvl w:ilvl="7">
      <w:numFmt w:val="bullet"/>
      <w:lvlText w:val="•"/>
      <w:lvlJc w:val="left"/>
      <w:pPr>
        <w:ind w:left="6886" w:hanging="610"/>
      </w:pPr>
      <w:rPr>
        <w:rFonts w:hint="default"/>
        <w:lang w:val="pt-PT" w:eastAsia="en-US" w:bidi="ar-SA"/>
      </w:rPr>
    </w:lvl>
    <w:lvl w:ilvl="8">
      <w:numFmt w:val="bullet"/>
      <w:lvlText w:val="•"/>
      <w:lvlJc w:val="left"/>
      <w:pPr>
        <w:ind w:left="7877" w:hanging="610"/>
      </w:pPr>
      <w:rPr>
        <w:rFonts w:hint="default"/>
        <w:lang w:val="pt-PT" w:eastAsia="en-US" w:bidi="ar-SA"/>
      </w:rPr>
    </w:lvl>
  </w:abstractNum>
  <w:abstractNum w:abstractNumId="17">
    <w:nsid w:val="54562381"/>
    <w:multiLevelType w:val="multilevel"/>
    <w:tmpl w:val="3322E4F0"/>
    <w:lvl w:ilvl="0">
      <w:start w:val="13"/>
      <w:numFmt w:val="decimal"/>
      <w:lvlText w:val="%1"/>
      <w:lvlJc w:val="left"/>
      <w:pPr>
        <w:ind w:left="222" w:hanging="569"/>
      </w:pPr>
      <w:rPr>
        <w:rFonts w:hint="default"/>
        <w:lang w:val="pt-PT" w:eastAsia="en-US" w:bidi="ar-SA"/>
      </w:rPr>
    </w:lvl>
    <w:lvl w:ilvl="1">
      <w:start w:val="1"/>
      <w:numFmt w:val="decimal"/>
      <w:lvlText w:val="%1.%2"/>
      <w:lvlJc w:val="left"/>
      <w:pPr>
        <w:ind w:left="222" w:hanging="569"/>
      </w:pPr>
      <w:rPr>
        <w:rFonts w:ascii="Arial" w:eastAsia="Arial" w:hAnsi="Arial" w:cs="Arial" w:hint="default"/>
        <w:b/>
        <w:bCs/>
        <w:i w:val="0"/>
        <w:iCs w:val="0"/>
        <w:spacing w:val="-2"/>
        <w:w w:val="100"/>
        <w:sz w:val="24"/>
        <w:szCs w:val="24"/>
        <w:lang w:val="pt-PT" w:eastAsia="en-US" w:bidi="ar-SA"/>
      </w:rPr>
    </w:lvl>
    <w:lvl w:ilvl="2">
      <w:start w:val="1"/>
      <w:numFmt w:val="decimal"/>
      <w:lvlText w:val="%1.%2.%3"/>
      <w:lvlJc w:val="left"/>
      <w:pPr>
        <w:ind w:left="788" w:hanging="809"/>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2055" w:hanging="809"/>
      </w:pPr>
      <w:rPr>
        <w:rFonts w:hint="default"/>
        <w:lang w:val="pt-PT" w:eastAsia="en-US" w:bidi="ar-SA"/>
      </w:rPr>
    </w:lvl>
    <w:lvl w:ilvl="4">
      <w:numFmt w:val="bullet"/>
      <w:lvlText w:val="•"/>
      <w:lvlJc w:val="left"/>
      <w:pPr>
        <w:ind w:left="3170" w:hanging="809"/>
      </w:pPr>
      <w:rPr>
        <w:rFonts w:hint="default"/>
        <w:lang w:val="pt-PT" w:eastAsia="en-US" w:bidi="ar-SA"/>
      </w:rPr>
    </w:lvl>
    <w:lvl w:ilvl="5">
      <w:numFmt w:val="bullet"/>
      <w:lvlText w:val="•"/>
      <w:lvlJc w:val="left"/>
      <w:pPr>
        <w:ind w:left="4285" w:hanging="809"/>
      </w:pPr>
      <w:rPr>
        <w:rFonts w:hint="default"/>
        <w:lang w:val="pt-PT" w:eastAsia="en-US" w:bidi="ar-SA"/>
      </w:rPr>
    </w:lvl>
    <w:lvl w:ilvl="6">
      <w:numFmt w:val="bullet"/>
      <w:lvlText w:val="•"/>
      <w:lvlJc w:val="left"/>
      <w:pPr>
        <w:ind w:left="5400" w:hanging="809"/>
      </w:pPr>
      <w:rPr>
        <w:rFonts w:hint="default"/>
        <w:lang w:val="pt-PT" w:eastAsia="en-US" w:bidi="ar-SA"/>
      </w:rPr>
    </w:lvl>
    <w:lvl w:ilvl="7">
      <w:numFmt w:val="bullet"/>
      <w:lvlText w:val="•"/>
      <w:lvlJc w:val="left"/>
      <w:pPr>
        <w:ind w:left="6515" w:hanging="809"/>
      </w:pPr>
      <w:rPr>
        <w:rFonts w:hint="default"/>
        <w:lang w:val="pt-PT" w:eastAsia="en-US" w:bidi="ar-SA"/>
      </w:rPr>
    </w:lvl>
    <w:lvl w:ilvl="8">
      <w:numFmt w:val="bullet"/>
      <w:lvlText w:val="•"/>
      <w:lvlJc w:val="left"/>
      <w:pPr>
        <w:ind w:left="7630" w:hanging="809"/>
      </w:pPr>
      <w:rPr>
        <w:rFonts w:hint="default"/>
        <w:lang w:val="pt-PT" w:eastAsia="en-US" w:bidi="ar-SA"/>
      </w:rPr>
    </w:lvl>
  </w:abstractNum>
  <w:abstractNum w:abstractNumId="18">
    <w:nsid w:val="55074357"/>
    <w:multiLevelType w:val="multilevel"/>
    <w:tmpl w:val="51A0FDB8"/>
    <w:lvl w:ilvl="0">
      <w:start w:val="2"/>
      <w:numFmt w:val="decimal"/>
      <w:lvlText w:val="%1"/>
      <w:lvlJc w:val="left"/>
      <w:pPr>
        <w:ind w:left="222" w:hanging="416"/>
      </w:pPr>
      <w:rPr>
        <w:rFonts w:hint="default"/>
        <w:lang w:val="pt-PT" w:eastAsia="en-US" w:bidi="ar-SA"/>
      </w:rPr>
    </w:lvl>
    <w:lvl w:ilvl="1">
      <w:start w:val="1"/>
      <w:numFmt w:val="decimal"/>
      <w:lvlText w:val="%1.%2"/>
      <w:lvlJc w:val="left"/>
      <w:pPr>
        <w:ind w:left="222" w:hanging="416"/>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930" w:hanging="648"/>
      </w:pPr>
      <w:rPr>
        <w:rFonts w:ascii="Arial" w:eastAsia="Arial" w:hAnsi="Arial" w:cs="Arial" w:hint="default"/>
        <w:b/>
        <w:bCs/>
        <w:i w:val="0"/>
        <w:iCs w:val="0"/>
        <w:spacing w:val="-2"/>
        <w:w w:val="100"/>
        <w:sz w:val="24"/>
        <w:szCs w:val="24"/>
        <w:lang w:val="pt-PT" w:eastAsia="en-US" w:bidi="ar-SA"/>
      </w:rPr>
    </w:lvl>
    <w:lvl w:ilvl="3">
      <w:start w:val="1"/>
      <w:numFmt w:val="decimal"/>
      <w:lvlText w:val="%1.%2.%3.%4"/>
      <w:lvlJc w:val="left"/>
      <w:pPr>
        <w:ind w:left="1638" w:hanging="805"/>
      </w:pPr>
      <w:rPr>
        <w:rFonts w:ascii="Arial" w:eastAsia="Arial" w:hAnsi="Arial" w:cs="Arial" w:hint="default"/>
        <w:b/>
        <w:bCs/>
        <w:i w:val="0"/>
        <w:iCs w:val="0"/>
        <w:spacing w:val="-2"/>
        <w:w w:val="100"/>
        <w:sz w:val="24"/>
        <w:szCs w:val="24"/>
        <w:lang w:val="pt-PT" w:eastAsia="en-US" w:bidi="ar-SA"/>
      </w:rPr>
    </w:lvl>
    <w:lvl w:ilvl="4">
      <w:numFmt w:val="bullet"/>
      <w:lvlText w:val="•"/>
      <w:lvlJc w:val="left"/>
      <w:pPr>
        <w:ind w:left="3695" w:hanging="805"/>
      </w:pPr>
      <w:rPr>
        <w:rFonts w:hint="default"/>
        <w:lang w:val="pt-PT" w:eastAsia="en-US" w:bidi="ar-SA"/>
      </w:rPr>
    </w:lvl>
    <w:lvl w:ilvl="5">
      <w:numFmt w:val="bullet"/>
      <w:lvlText w:val="•"/>
      <w:lvlJc w:val="left"/>
      <w:pPr>
        <w:ind w:left="4722" w:hanging="805"/>
      </w:pPr>
      <w:rPr>
        <w:rFonts w:hint="default"/>
        <w:lang w:val="pt-PT" w:eastAsia="en-US" w:bidi="ar-SA"/>
      </w:rPr>
    </w:lvl>
    <w:lvl w:ilvl="6">
      <w:numFmt w:val="bullet"/>
      <w:lvlText w:val="•"/>
      <w:lvlJc w:val="left"/>
      <w:pPr>
        <w:ind w:left="5750" w:hanging="805"/>
      </w:pPr>
      <w:rPr>
        <w:rFonts w:hint="default"/>
        <w:lang w:val="pt-PT" w:eastAsia="en-US" w:bidi="ar-SA"/>
      </w:rPr>
    </w:lvl>
    <w:lvl w:ilvl="7">
      <w:numFmt w:val="bullet"/>
      <w:lvlText w:val="•"/>
      <w:lvlJc w:val="left"/>
      <w:pPr>
        <w:ind w:left="6777" w:hanging="805"/>
      </w:pPr>
      <w:rPr>
        <w:rFonts w:hint="default"/>
        <w:lang w:val="pt-PT" w:eastAsia="en-US" w:bidi="ar-SA"/>
      </w:rPr>
    </w:lvl>
    <w:lvl w:ilvl="8">
      <w:numFmt w:val="bullet"/>
      <w:lvlText w:val="•"/>
      <w:lvlJc w:val="left"/>
      <w:pPr>
        <w:ind w:left="7805" w:hanging="805"/>
      </w:pPr>
      <w:rPr>
        <w:rFonts w:hint="default"/>
        <w:lang w:val="pt-PT" w:eastAsia="en-US" w:bidi="ar-SA"/>
      </w:rPr>
    </w:lvl>
  </w:abstractNum>
  <w:abstractNum w:abstractNumId="19">
    <w:nsid w:val="555E3CB0"/>
    <w:multiLevelType w:val="multilevel"/>
    <w:tmpl w:val="2786851A"/>
    <w:lvl w:ilvl="0">
      <w:start w:val="7"/>
      <w:numFmt w:val="decimal"/>
      <w:lvlText w:val="%1"/>
      <w:lvlJc w:val="left"/>
      <w:pPr>
        <w:ind w:left="222" w:hanging="485"/>
      </w:pPr>
      <w:rPr>
        <w:rFonts w:hint="default"/>
        <w:lang w:val="pt-PT" w:eastAsia="en-US" w:bidi="ar-SA"/>
      </w:rPr>
    </w:lvl>
    <w:lvl w:ilvl="1">
      <w:start w:val="1"/>
      <w:numFmt w:val="decimal"/>
      <w:lvlText w:val="%1.%2"/>
      <w:lvlJc w:val="left"/>
      <w:pPr>
        <w:ind w:left="222" w:hanging="485"/>
      </w:pPr>
      <w:rPr>
        <w:rFonts w:ascii="Arial" w:eastAsia="Arial" w:hAnsi="Arial" w:cs="Arial" w:hint="default"/>
        <w:b/>
        <w:bCs/>
        <w:i w:val="0"/>
        <w:iCs w:val="0"/>
        <w:spacing w:val="0"/>
        <w:w w:val="100"/>
        <w:sz w:val="24"/>
        <w:szCs w:val="24"/>
        <w:lang w:val="pt-PT" w:eastAsia="en-US" w:bidi="ar-SA"/>
      </w:rPr>
    </w:lvl>
    <w:lvl w:ilvl="2">
      <w:numFmt w:val="bullet"/>
      <w:lvlText w:val="•"/>
      <w:lvlJc w:val="left"/>
      <w:pPr>
        <w:ind w:left="2148" w:hanging="485"/>
      </w:pPr>
      <w:rPr>
        <w:rFonts w:hint="default"/>
        <w:lang w:val="pt-PT" w:eastAsia="en-US" w:bidi="ar-SA"/>
      </w:rPr>
    </w:lvl>
    <w:lvl w:ilvl="3">
      <w:numFmt w:val="bullet"/>
      <w:lvlText w:val="•"/>
      <w:lvlJc w:val="left"/>
      <w:pPr>
        <w:ind w:left="3112" w:hanging="485"/>
      </w:pPr>
      <w:rPr>
        <w:rFonts w:hint="default"/>
        <w:lang w:val="pt-PT" w:eastAsia="en-US" w:bidi="ar-SA"/>
      </w:rPr>
    </w:lvl>
    <w:lvl w:ilvl="4">
      <w:numFmt w:val="bullet"/>
      <w:lvlText w:val="•"/>
      <w:lvlJc w:val="left"/>
      <w:pPr>
        <w:ind w:left="4076" w:hanging="485"/>
      </w:pPr>
      <w:rPr>
        <w:rFonts w:hint="default"/>
        <w:lang w:val="pt-PT" w:eastAsia="en-US" w:bidi="ar-SA"/>
      </w:rPr>
    </w:lvl>
    <w:lvl w:ilvl="5">
      <w:numFmt w:val="bullet"/>
      <w:lvlText w:val="•"/>
      <w:lvlJc w:val="left"/>
      <w:pPr>
        <w:ind w:left="5040" w:hanging="485"/>
      </w:pPr>
      <w:rPr>
        <w:rFonts w:hint="default"/>
        <w:lang w:val="pt-PT" w:eastAsia="en-US" w:bidi="ar-SA"/>
      </w:rPr>
    </w:lvl>
    <w:lvl w:ilvl="6">
      <w:numFmt w:val="bullet"/>
      <w:lvlText w:val="•"/>
      <w:lvlJc w:val="left"/>
      <w:pPr>
        <w:ind w:left="6004" w:hanging="485"/>
      </w:pPr>
      <w:rPr>
        <w:rFonts w:hint="default"/>
        <w:lang w:val="pt-PT" w:eastAsia="en-US" w:bidi="ar-SA"/>
      </w:rPr>
    </w:lvl>
    <w:lvl w:ilvl="7">
      <w:numFmt w:val="bullet"/>
      <w:lvlText w:val="•"/>
      <w:lvlJc w:val="left"/>
      <w:pPr>
        <w:ind w:left="6968" w:hanging="485"/>
      </w:pPr>
      <w:rPr>
        <w:rFonts w:hint="default"/>
        <w:lang w:val="pt-PT" w:eastAsia="en-US" w:bidi="ar-SA"/>
      </w:rPr>
    </w:lvl>
    <w:lvl w:ilvl="8">
      <w:numFmt w:val="bullet"/>
      <w:lvlText w:val="•"/>
      <w:lvlJc w:val="left"/>
      <w:pPr>
        <w:ind w:left="7932" w:hanging="485"/>
      </w:pPr>
      <w:rPr>
        <w:rFonts w:hint="default"/>
        <w:lang w:val="pt-PT" w:eastAsia="en-US" w:bidi="ar-SA"/>
      </w:rPr>
    </w:lvl>
  </w:abstractNum>
  <w:abstractNum w:abstractNumId="20">
    <w:nsid w:val="72BC5669"/>
    <w:multiLevelType w:val="multilevel"/>
    <w:tmpl w:val="9F808A8C"/>
    <w:lvl w:ilvl="0">
      <w:start w:val="5"/>
      <w:numFmt w:val="decimal"/>
      <w:lvlText w:val="%1"/>
      <w:lvlJc w:val="left"/>
      <w:pPr>
        <w:ind w:left="222" w:hanging="416"/>
      </w:pPr>
      <w:rPr>
        <w:rFonts w:hint="default"/>
        <w:lang w:val="pt-PT" w:eastAsia="en-US" w:bidi="ar-SA"/>
      </w:rPr>
    </w:lvl>
    <w:lvl w:ilvl="1">
      <w:start w:val="1"/>
      <w:numFmt w:val="decimal"/>
      <w:lvlText w:val="%1.%2"/>
      <w:lvlJc w:val="left"/>
      <w:pPr>
        <w:ind w:left="222" w:hanging="416"/>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930" w:hanging="730"/>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2922" w:hanging="730"/>
      </w:pPr>
      <w:rPr>
        <w:rFonts w:hint="default"/>
        <w:lang w:val="pt-PT" w:eastAsia="en-US" w:bidi="ar-SA"/>
      </w:rPr>
    </w:lvl>
    <w:lvl w:ilvl="4">
      <w:numFmt w:val="bullet"/>
      <w:lvlText w:val="•"/>
      <w:lvlJc w:val="left"/>
      <w:pPr>
        <w:ind w:left="3913" w:hanging="730"/>
      </w:pPr>
      <w:rPr>
        <w:rFonts w:hint="default"/>
        <w:lang w:val="pt-PT" w:eastAsia="en-US" w:bidi="ar-SA"/>
      </w:rPr>
    </w:lvl>
    <w:lvl w:ilvl="5">
      <w:numFmt w:val="bullet"/>
      <w:lvlText w:val="•"/>
      <w:lvlJc w:val="left"/>
      <w:pPr>
        <w:ind w:left="4904" w:hanging="730"/>
      </w:pPr>
      <w:rPr>
        <w:rFonts w:hint="default"/>
        <w:lang w:val="pt-PT" w:eastAsia="en-US" w:bidi="ar-SA"/>
      </w:rPr>
    </w:lvl>
    <w:lvl w:ilvl="6">
      <w:numFmt w:val="bullet"/>
      <w:lvlText w:val="•"/>
      <w:lvlJc w:val="left"/>
      <w:pPr>
        <w:ind w:left="5895" w:hanging="730"/>
      </w:pPr>
      <w:rPr>
        <w:rFonts w:hint="default"/>
        <w:lang w:val="pt-PT" w:eastAsia="en-US" w:bidi="ar-SA"/>
      </w:rPr>
    </w:lvl>
    <w:lvl w:ilvl="7">
      <w:numFmt w:val="bullet"/>
      <w:lvlText w:val="•"/>
      <w:lvlJc w:val="left"/>
      <w:pPr>
        <w:ind w:left="6886" w:hanging="730"/>
      </w:pPr>
      <w:rPr>
        <w:rFonts w:hint="default"/>
        <w:lang w:val="pt-PT" w:eastAsia="en-US" w:bidi="ar-SA"/>
      </w:rPr>
    </w:lvl>
    <w:lvl w:ilvl="8">
      <w:numFmt w:val="bullet"/>
      <w:lvlText w:val="•"/>
      <w:lvlJc w:val="left"/>
      <w:pPr>
        <w:ind w:left="7877" w:hanging="730"/>
      </w:pPr>
      <w:rPr>
        <w:rFonts w:hint="default"/>
        <w:lang w:val="pt-PT" w:eastAsia="en-US" w:bidi="ar-SA"/>
      </w:rPr>
    </w:lvl>
  </w:abstractNum>
  <w:abstractNum w:abstractNumId="21">
    <w:nsid w:val="7D365D5F"/>
    <w:multiLevelType w:val="multilevel"/>
    <w:tmpl w:val="7EBA33B6"/>
    <w:lvl w:ilvl="0">
      <w:start w:val="13"/>
      <w:numFmt w:val="decimal"/>
      <w:lvlText w:val="%1"/>
      <w:lvlJc w:val="left"/>
      <w:pPr>
        <w:ind w:left="1664" w:hanging="735"/>
      </w:pPr>
      <w:rPr>
        <w:rFonts w:hint="default"/>
        <w:lang w:val="pt-PT" w:eastAsia="en-US" w:bidi="ar-SA"/>
      </w:rPr>
    </w:lvl>
    <w:lvl w:ilvl="1">
      <w:start w:val="8"/>
      <w:numFmt w:val="decimal"/>
      <w:lvlText w:val="%1.%2"/>
      <w:lvlJc w:val="left"/>
      <w:pPr>
        <w:ind w:left="1664" w:hanging="735"/>
      </w:pPr>
      <w:rPr>
        <w:rFonts w:hint="default"/>
        <w:lang w:val="pt-PT" w:eastAsia="en-US" w:bidi="ar-SA"/>
      </w:rPr>
    </w:lvl>
    <w:lvl w:ilvl="2">
      <w:start w:val="3"/>
      <w:numFmt w:val="decimal"/>
      <w:lvlText w:val="%1.%2.%3"/>
      <w:lvlJc w:val="left"/>
      <w:pPr>
        <w:ind w:left="1664" w:hanging="735"/>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4120" w:hanging="735"/>
      </w:pPr>
      <w:rPr>
        <w:rFonts w:hint="default"/>
        <w:lang w:val="pt-PT" w:eastAsia="en-US" w:bidi="ar-SA"/>
      </w:rPr>
    </w:lvl>
    <w:lvl w:ilvl="4">
      <w:numFmt w:val="bullet"/>
      <w:lvlText w:val="•"/>
      <w:lvlJc w:val="left"/>
      <w:pPr>
        <w:ind w:left="4940" w:hanging="735"/>
      </w:pPr>
      <w:rPr>
        <w:rFonts w:hint="default"/>
        <w:lang w:val="pt-PT" w:eastAsia="en-US" w:bidi="ar-SA"/>
      </w:rPr>
    </w:lvl>
    <w:lvl w:ilvl="5">
      <w:numFmt w:val="bullet"/>
      <w:lvlText w:val="•"/>
      <w:lvlJc w:val="left"/>
      <w:pPr>
        <w:ind w:left="5760" w:hanging="735"/>
      </w:pPr>
      <w:rPr>
        <w:rFonts w:hint="default"/>
        <w:lang w:val="pt-PT" w:eastAsia="en-US" w:bidi="ar-SA"/>
      </w:rPr>
    </w:lvl>
    <w:lvl w:ilvl="6">
      <w:numFmt w:val="bullet"/>
      <w:lvlText w:val="•"/>
      <w:lvlJc w:val="left"/>
      <w:pPr>
        <w:ind w:left="6580" w:hanging="735"/>
      </w:pPr>
      <w:rPr>
        <w:rFonts w:hint="default"/>
        <w:lang w:val="pt-PT" w:eastAsia="en-US" w:bidi="ar-SA"/>
      </w:rPr>
    </w:lvl>
    <w:lvl w:ilvl="7">
      <w:numFmt w:val="bullet"/>
      <w:lvlText w:val="•"/>
      <w:lvlJc w:val="left"/>
      <w:pPr>
        <w:ind w:left="7400" w:hanging="735"/>
      </w:pPr>
      <w:rPr>
        <w:rFonts w:hint="default"/>
        <w:lang w:val="pt-PT" w:eastAsia="en-US" w:bidi="ar-SA"/>
      </w:rPr>
    </w:lvl>
    <w:lvl w:ilvl="8">
      <w:numFmt w:val="bullet"/>
      <w:lvlText w:val="•"/>
      <w:lvlJc w:val="left"/>
      <w:pPr>
        <w:ind w:left="8220" w:hanging="735"/>
      </w:pPr>
      <w:rPr>
        <w:rFonts w:hint="default"/>
        <w:lang w:val="pt-PT" w:eastAsia="en-US" w:bidi="ar-SA"/>
      </w:rPr>
    </w:lvl>
  </w:abstractNum>
  <w:num w:numId="1">
    <w:abstractNumId w:val="8"/>
  </w:num>
  <w:num w:numId="2">
    <w:abstractNumId w:val="2"/>
  </w:num>
  <w:num w:numId="3">
    <w:abstractNumId w:val="0"/>
  </w:num>
  <w:num w:numId="4">
    <w:abstractNumId w:val="10"/>
  </w:num>
  <w:num w:numId="5">
    <w:abstractNumId w:val="21"/>
  </w:num>
  <w:num w:numId="6">
    <w:abstractNumId w:val="11"/>
  </w:num>
  <w:num w:numId="7">
    <w:abstractNumId w:val="17"/>
  </w:num>
  <w:num w:numId="8">
    <w:abstractNumId w:val="7"/>
  </w:num>
  <w:num w:numId="9">
    <w:abstractNumId w:val="14"/>
  </w:num>
  <w:num w:numId="10">
    <w:abstractNumId w:val="13"/>
  </w:num>
  <w:num w:numId="11">
    <w:abstractNumId w:val="5"/>
  </w:num>
  <w:num w:numId="12">
    <w:abstractNumId w:val="19"/>
  </w:num>
  <w:num w:numId="13">
    <w:abstractNumId w:val="15"/>
  </w:num>
  <w:num w:numId="14">
    <w:abstractNumId w:val="20"/>
  </w:num>
  <w:num w:numId="15">
    <w:abstractNumId w:val="16"/>
  </w:num>
  <w:num w:numId="16">
    <w:abstractNumId w:val="3"/>
  </w:num>
  <w:num w:numId="17">
    <w:abstractNumId w:val="1"/>
  </w:num>
  <w:num w:numId="18">
    <w:abstractNumId w:val="6"/>
  </w:num>
  <w:num w:numId="19">
    <w:abstractNumId w:val="12"/>
  </w:num>
  <w:num w:numId="20">
    <w:abstractNumId w:val="18"/>
  </w:num>
  <w:num w:numId="21">
    <w:abstractNumId w:val="9"/>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hyphenationZone w:val="425"/>
  <w:drawingGridHorizontalSpacing w:val="110"/>
  <w:displayHorizontalDrawingGridEvery w:val="2"/>
  <w:characterSpacingControl w:val="doNotCompress"/>
  <w:hdrShapeDefaults>
    <o:shapedefaults v:ext="edit" spidmax="29698"/>
    <o:shapelayout v:ext="edit">
      <o:idmap v:ext="edit" data="2"/>
    </o:shapelayout>
  </w:hdrShapeDefaults>
  <w:footnotePr>
    <w:footnote w:id="-1"/>
    <w:footnote w:id="0"/>
  </w:footnotePr>
  <w:endnotePr>
    <w:endnote w:id="-1"/>
    <w:endnote w:id="0"/>
  </w:endnotePr>
  <w:compat>
    <w:ulTrailSpace/>
    <w:shapeLayoutLikeWW8/>
  </w:compat>
  <w:rsids>
    <w:rsidRoot w:val="00CA0D91"/>
    <w:rsid w:val="00016F01"/>
    <w:rsid w:val="00030285"/>
    <w:rsid w:val="00033226"/>
    <w:rsid w:val="000432F5"/>
    <w:rsid w:val="00043748"/>
    <w:rsid w:val="00056A65"/>
    <w:rsid w:val="00090082"/>
    <w:rsid w:val="000A4041"/>
    <w:rsid w:val="000D159D"/>
    <w:rsid w:val="000D5011"/>
    <w:rsid w:val="001236D8"/>
    <w:rsid w:val="00131B3A"/>
    <w:rsid w:val="001357B0"/>
    <w:rsid w:val="001410F2"/>
    <w:rsid w:val="00151969"/>
    <w:rsid w:val="0015679E"/>
    <w:rsid w:val="001705AC"/>
    <w:rsid w:val="001B340B"/>
    <w:rsid w:val="002039AE"/>
    <w:rsid w:val="002650AD"/>
    <w:rsid w:val="00292829"/>
    <w:rsid w:val="002A33C5"/>
    <w:rsid w:val="002D28D0"/>
    <w:rsid w:val="002D3AAF"/>
    <w:rsid w:val="002E404B"/>
    <w:rsid w:val="002F3312"/>
    <w:rsid w:val="00302CE8"/>
    <w:rsid w:val="00314801"/>
    <w:rsid w:val="00316FAE"/>
    <w:rsid w:val="0032755E"/>
    <w:rsid w:val="00336A4A"/>
    <w:rsid w:val="00356429"/>
    <w:rsid w:val="003A2C53"/>
    <w:rsid w:val="003B7515"/>
    <w:rsid w:val="003C643F"/>
    <w:rsid w:val="003D3C34"/>
    <w:rsid w:val="0043565D"/>
    <w:rsid w:val="00472105"/>
    <w:rsid w:val="004A6A15"/>
    <w:rsid w:val="004D4083"/>
    <w:rsid w:val="004D5366"/>
    <w:rsid w:val="004E0E1E"/>
    <w:rsid w:val="005106A8"/>
    <w:rsid w:val="0056360D"/>
    <w:rsid w:val="00565E35"/>
    <w:rsid w:val="005870CD"/>
    <w:rsid w:val="00590E06"/>
    <w:rsid w:val="00595800"/>
    <w:rsid w:val="005A2840"/>
    <w:rsid w:val="005B12D0"/>
    <w:rsid w:val="005C6CD7"/>
    <w:rsid w:val="006218B2"/>
    <w:rsid w:val="0068648C"/>
    <w:rsid w:val="00716B03"/>
    <w:rsid w:val="00720D4F"/>
    <w:rsid w:val="007210A7"/>
    <w:rsid w:val="007405ED"/>
    <w:rsid w:val="00753B35"/>
    <w:rsid w:val="00761E8F"/>
    <w:rsid w:val="00781D96"/>
    <w:rsid w:val="00790DE7"/>
    <w:rsid w:val="007C2C43"/>
    <w:rsid w:val="007E1AAC"/>
    <w:rsid w:val="007E72D3"/>
    <w:rsid w:val="007F1063"/>
    <w:rsid w:val="007F4345"/>
    <w:rsid w:val="0084283B"/>
    <w:rsid w:val="00861019"/>
    <w:rsid w:val="00862B56"/>
    <w:rsid w:val="008D2114"/>
    <w:rsid w:val="008E688B"/>
    <w:rsid w:val="00912C0D"/>
    <w:rsid w:val="0092495C"/>
    <w:rsid w:val="0097158C"/>
    <w:rsid w:val="00997A51"/>
    <w:rsid w:val="00A13E03"/>
    <w:rsid w:val="00A1409D"/>
    <w:rsid w:val="00A527AC"/>
    <w:rsid w:val="00A76F9D"/>
    <w:rsid w:val="00A816F6"/>
    <w:rsid w:val="00A90261"/>
    <w:rsid w:val="00AA5E97"/>
    <w:rsid w:val="00AF3988"/>
    <w:rsid w:val="00B72608"/>
    <w:rsid w:val="00B74E52"/>
    <w:rsid w:val="00BA5DC2"/>
    <w:rsid w:val="00BD3BC8"/>
    <w:rsid w:val="00BD5151"/>
    <w:rsid w:val="00C13680"/>
    <w:rsid w:val="00C4515A"/>
    <w:rsid w:val="00C6559E"/>
    <w:rsid w:val="00CA0D91"/>
    <w:rsid w:val="00CA1F99"/>
    <w:rsid w:val="00CA35DF"/>
    <w:rsid w:val="00CA52DF"/>
    <w:rsid w:val="00CB551E"/>
    <w:rsid w:val="00CD4398"/>
    <w:rsid w:val="00CE521B"/>
    <w:rsid w:val="00CE6F12"/>
    <w:rsid w:val="00D402F7"/>
    <w:rsid w:val="00D43056"/>
    <w:rsid w:val="00D805FF"/>
    <w:rsid w:val="00DB3A5D"/>
    <w:rsid w:val="00DD1D99"/>
    <w:rsid w:val="00E0226D"/>
    <w:rsid w:val="00E848CE"/>
    <w:rsid w:val="00EA5C17"/>
    <w:rsid w:val="00EC01A7"/>
    <w:rsid w:val="00ED34D8"/>
    <w:rsid w:val="00EE5037"/>
    <w:rsid w:val="00F24D0D"/>
    <w:rsid w:val="00F30652"/>
    <w:rsid w:val="00F708E3"/>
    <w:rsid w:val="00F7418F"/>
    <w:rsid w:val="00F770E3"/>
    <w:rsid w:val="00F87316"/>
    <w:rsid w:val="00FA20F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A0D91"/>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CA0D91"/>
    <w:tblPr>
      <w:tblInd w:w="0" w:type="dxa"/>
      <w:tblCellMar>
        <w:top w:w="0" w:type="dxa"/>
        <w:left w:w="0" w:type="dxa"/>
        <w:bottom w:w="0" w:type="dxa"/>
        <w:right w:w="0" w:type="dxa"/>
      </w:tblCellMar>
    </w:tblPr>
  </w:style>
  <w:style w:type="paragraph" w:styleId="Corpodetexto">
    <w:name w:val="Body Text"/>
    <w:basedOn w:val="Normal"/>
    <w:uiPriority w:val="1"/>
    <w:qFormat/>
    <w:rsid w:val="00CA0D91"/>
    <w:pPr>
      <w:ind w:left="222"/>
      <w:jc w:val="both"/>
    </w:pPr>
    <w:rPr>
      <w:sz w:val="24"/>
      <w:szCs w:val="24"/>
    </w:rPr>
  </w:style>
  <w:style w:type="paragraph" w:customStyle="1" w:styleId="Heading1">
    <w:name w:val="Heading 1"/>
    <w:basedOn w:val="Normal"/>
    <w:uiPriority w:val="1"/>
    <w:qFormat/>
    <w:rsid w:val="00CA0D91"/>
    <w:pPr>
      <w:ind w:left="754" w:hanging="532"/>
      <w:outlineLvl w:val="1"/>
    </w:pPr>
    <w:rPr>
      <w:rFonts w:ascii="Arial" w:eastAsia="Arial" w:hAnsi="Arial" w:cs="Arial"/>
      <w:b/>
      <w:bCs/>
      <w:sz w:val="24"/>
      <w:szCs w:val="24"/>
    </w:rPr>
  </w:style>
  <w:style w:type="paragraph" w:styleId="PargrafodaLista">
    <w:name w:val="List Paragraph"/>
    <w:basedOn w:val="Normal"/>
    <w:uiPriority w:val="1"/>
    <w:qFormat/>
    <w:rsid w:val="00CA0D91"/>
    <w:pPr>
      <w:spacing w:before="120"/>
      <w:ind w:left="222" w:right="226"/>
      <w:jc w:val="both"/>
    </w:pPr>
  </w:style>
  <w:style w:type="paragraph" w:customStyle="1" w:styleId="TableParagraph">
    <w:name w:val="Table Paragraph"/>
    <w:basedOn w:val="Normal"/>
    <w:uiPriority w:val="1"/>
    <w:qFormat/>
    <w:rsid w:val="00CA0D91"/>
    <w:pPr>
      <w:spacing w:line="256" w:lineRule="exact"/>
      <w:jc w:val="center"/>
    </w:pPr>
  </w:style>
  <w:style w:type="paragraph" w:styleId="Cabealho">
    <w:name w:val="header"/>
    <w:basedOn w:val="Normal"/>
    <w:link w:val="CabealhoChar"/>
    <w:uiPriority w:val="99"/>
    <w:semiHidden/>
    <w:unhideWhenUsed/>
    <w:rsid w:val="00151969"/>
    <w:pPr>
      <w:tabs>
        <w:tab w:val="center" w:pos="4252"/>
        <w:tab w:val="right" w:pos="8504"/>
      </w:tabs>
    </w:pPr>
  </w:style>
  <w:style w:type="character" w:customStyle="1" w:styleId="CabealhoChar">
    <w:name w:val="Cabeçalho Char"/>
    <w:basedOn w:val="Fontepargpadro"/>
    <w:link w:val="Cabealho"/>
    <w:uiPriority w:val="99"/>
    <w:semiHidden/>
    <w:rsid w:val="00151969"/>
    <w:rPr>
      <w:rFonts w:ascii="Arial MT" w:eastAsia="Arial MT" w:hAnsi="Arial MT" w:cs="Arial MT"/>
      <w:lang w:val="pt-PT"/>
    </w:rPr>
  </w:style>
  <w:style w:type="paragraph" w:styleId="Rodap">
    <w:name w:val="footer"/>
    <w:basedOn w:val="Normal"/>
    <w:link w:val="RodapChar"/>
    <w:uiPriority w:val="99"/>
    <w:semiHidden/>
    <w:unhideWhenUsed/>
    <w:rsid w:val="00151969"/>
    <w:pPr>
      <w:tabs>
        <w:tab w:val="center" w:pos="4252"/>
        <w:tab w:val="right" w:pos="8504"/>
      </w:tabs>
    </w:pPr>
  </w:style>
  <w:style w:type="character" w:customStyle="1" w:styleId="RodapChar">
    <w:name w:val="Rodapé Char"/>
    <w:basedOn w:val="Fontepargpadro"/>
    <w:link w:val="Rodap"/>
    <w:uiPriority w:val="99"/>
    <w:semiHidden/>
    <w:rsid w:val="00151969"/>
    <w:rPr>
      <w:rFonts w:ascii="Arial MT" w:eastAsia="Arial MT" w:hAnsi="Arial MT" w:cs="Arial MT"/>
      <w:lang w:val="pt-PT"/>
    </w:rPr>
  </w:style>
  <w:style w:type="character" w:styleId="Hyperlink">
    <w:name w:val="Hyperlink"/>
    <w:rsid w:val="00043748"/>
    <w:rPr>
      <w:color w:val="0000FF"/>
      <w:u w:val="single"/>
    </w:rPr>
  </w:style>
  <w:style w:type="paragraph" w:styleId="Textodebalo">
    <w:name w:val="Balloon Text"/>
    <w:basedOn w:val="Normal"/>
    <w:link w:val="TextodebaloChar"/>
    <w:uiPriority w:val="99"/>
    <w:semiHidden/>
    <w:unhideWhenUsed/>
    <w:rsid w:val="000D5011"/>
    <w:rPr>
      <w:rFonts w:ascii="Tahoma" w:hAnsi="Tahoma" w:cs="Tahoma"/>
      <w:sz w:val="16"/>
      <w:szCs w:val="16"/>
    </w:rPr>
  </w:style>
  <w:style w:type="character" w:customStyle="1" w:styleId="TextodebaloChar">
    <w:name w:val="Texto de balão Char"/>
    <w:basedOn w:val="Fontepargpadro"/>
    <w:link w:val="Textodebalo"/>
    <w:uiPriority w:val="99"/>
    <w:semiHidden/>
    <w:rsid w:val="000D5011"/>
    <w:rPr>
      <w:rFonts w:ascii="Tahoma" w:eastAsia="Arial MT" w:hAnsi="Tahoma" w:cs="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nj.jus.br/improbidade_adm/consultar_requerido.ph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rtaltransparencia.gov.br/sancoes/ceis" TargetMode="External"/><Relationship Id="rId20" Type="http://schemas.openxmlformats.org/officeDocument/2006/relationships/hyperlink" Target="mailto:licitacao@carmodorioclaro.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ao@carmodorioclaro.mg.gov.br" TargetMode="External"/><Relationship Id="rId23" Type="http://schemas.openxmlformats.org/officeDocument/2006/relationships/hyperlink" Target="mailto:licitacao@carmodorioclaro.mg.gov.br"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icitacao@carmodorioclaro.mg.gov.br" TargetMode="External"/><Relationship Id="rId22" Type="http://schemas.openxmlformats.org/officeDocument/2006/relationships/hyperlink" Target="mailto:licitacao@carmodorioclaro.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C6248-ECDD-4D8C-BE2F-D4B9394B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30</Pages>
  <Words>7212</Words>
  <Characters>38945</Characters>
  <Application>Microsoft Office Word</Application>
  <DocSecurity>0</DocSecurity>
  <Lines>324</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teste</dc:creator>
  <cp:lastModifiedBy>Admin</cp:lastModifiedBy>
  <cp:revision>86</cp:revision>
  <dcterms:created xsi:type="dcterms:W3CDTF">2024-01-23T15:48:00Z</dcterms:created>
  <dcterms:modified xsi:type="dcterms:W3CDTF">2025-01-28T15:52:00Z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2023-06-06T00:00:00Z</vt:filetime>
  </property>
  <property fmtid="{D5CDD505-2E9C-101B-9397-08002B2CF9AE}" pid="3" name="Creator">
    <vt:lpwstr>Microsoft® Word 2019</vt:lpwstr>
  </property>
  <property fmtid="{D5CDD505-2E9C-101B-9397-08002B2CF9AE}" pid="4" name="LastSaved">
    <vt:filetime>2024-01-23T00:00:00Z</vt:filetime>
  </property>
  <property fmtid="{D5CDD505-2E9C-101B-9397-08002B2CF9AE}" pid="5" name="Producer">
    <vt:lpwstr>Microsoft® Word 2019</vt:lpwstr>
  </property>
</Properties>
</file>